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34E41" w14:textId="3630A9AE" w:rsidR="004753C0" w:rsidRPr="00DB0449" w:rsidRDefault="004753C0" w:rsidP="004753C0">
      <w:pPr>
        <w:rPr>
          <w:rFonts w:ascii="Arial" w:hAnsi="Arial" w:cs="Arial"/>
          <w:sz w:val="20"/>
          <w:szCs w:val="20"/>
        </w:rPr>
      </w:pPr>
      <w:r w:rsidRPr="00DB0449">
        <w:rPr>
          <w:rFonts w:ascii="Arial" w:hAnsi="Arial" w:cs="Arial"/>
          <w:sz w:val="20"/>
          <w:szCs w:val="20"/>
        </w:rPr>
        <w:t>Science Term 5- Plants</w:t>
      </w:r>
      <w:r w:rsidR="00666D1F">
        <w:rPr>
          <w:rFonts w:ascii="Arial" w:hAnsi="Arial" w:cs="Arial"/>
          <w:sz w:val="20"/>
          <w:szCs w:val="20"/>
        </w:rPr>
        <w:t xml:space="preserve"> </w:t>
      </w:r>
      <w:r w:rsidR="00252472">
        <w:rPr>
          <w:rFonts w:ascii="Arial" w:hAnsi="Arial" w:cs="Arial"/>
          <w:sz w:val="20"/>
          <w:szCs w:val="20"/>
        </w:rPr>
        <w:t xml:space="preserve">Week </w:t>
      </w:r>
      <w:r w:rsidR="005E4B4A">
        <w:rPr>
          <w:rFonts w:ascii="Arial" w:hAnsi="Arial" w:cs="Arial"/>
          <w:sz w:val="20"/>
          <w:szCs w:val="20"/>
        </w:rPr>
        <w:t>4</w:t>
      </w:r>
    </w:p>
    <w:p w14:paraId="48831B2E" w14:textId="63291DA8" w:rsidR="00FF4AC6" w:rsidRPr="00DB0449" w:rsidRDefault="00FF4AC6" w:rsidP="00FF4AC6">
      <w:pPr>
        <w:rPr>
          <w:rFonts w:ascii="Arial" w:hAnsi="Arial" w:cs="Arial"/>
          <w:sz w:val="20"/>
          <w:szCs w:val="20"/>
        </w:rPr>
      </w:pPr>
      <w:r w:rsidRPr="00DB0449">
        <w:rPr>
          <w:rFonts w:ascii="Arial" w:hAnsi="Arial" w:cs="Arial"/>
          <w:sz w:val="20"/>
          <w:szCs w:val="20"/>
          <w:u w:val="single"/>
        </w:rPr>
        <w:t>Topic information for parents</w:t>
      </w:r>
      <w:r w:rsidRPr="00DB0449">
        <w:rPr>
          <w:rFonts w:ascii="Arial" w:hAnsi="Arial" w:cs="Arial"/>
          <w:sz w:val="20"/>
          <w:szCs w:val="20"/>
        </w:rPr>
        <w:t xml:space="preserve">: </w:t>
      </w:r>
    </w:p>
    <w:p w14:paraId="68B68754" w14:textId="3B639950" w:rsidR="00FF4AC6" w:rsidRPr="00DB0449" w:rsidRDefault="00FF4AC6" w:rsidP="00FF4AC6">
      <w:pPr>
        <w:rPr>
          <w:rFonts w:ascii="Arial" w:hAnsi="Arial" w:cs="Arial"/>
          <w:sz w:val="20"/>
          <w:szCs w:val="20"/>
        </w:rPr>
      </w:pPr>
      <w:r w:rsidRPr="00DB0449">
        <w:rPr>
          <w:rFonts w:ascii="Arial" w:hAnsi="Arial" w:cs="Arial"/>
          <w:sz w:val="20"/>
          <w:szCs w:val="20"/>
        </w:rPr>
        <w:t xml:space="preserve">Key vocabulary: </w:t>
      </w:r>
    </w:p>
    <w:p w14:paraId="3D7296A1" w14:textId="6A3F209B" w:rsidR="00FF4AC6" w:rsidRPr="00DB0449" w:rsidRDefault="00FF4AC6" w:rsidP="00FF4AC6">
      <w:pPr>
        <w:rPr>
          <w:rFonts w:ascii="Arial" w:hAnsi="Arial" w:cs="Arial"/>
          <w:sz w:val="20"/>
          <w:szCs w:val="20"/>
        </w:rPr>
      </w:pPr>
      <w:r w:rsidRPr="00DB0449">
        <w:rPr>
          <w:rFonts w:ascii="Arial" w:hAnsi="Arial" w:cs="Arial"/>
          <w:sz w:val="20"/>
          <w:szCs w:val="20"/>
        </w:rPr>
        <w:t xml:space="preserve">Trees- deciduous, evergreen, </w:t>
      </w:r>
      <w:r w:rsidR="00F47BE8" w:rsidRPr="00DB0449">
        <w:rPr>
          <w:rFonts w:ascii="Arial" w:hAnsi="Arial" w:cs="Arial"/>
          <w:sz w:val="20"/>
          <w:szCs w:val="20"/>
        </w:rPr>
        <w:t xml:space="preserve">apple, </w:t>
      </w:r>
      <w:r w:rsidRPr="00DB0449">
        <w:rPr>
          <w:rFonts w:ascii="Arial" w:hAnsi="Arial" w:cs="Arial"/>
          <w:sz w:val="20"/>
          <w:szCs w:val="20"/>
        </w:rPr>
        <w:t xml:space="preserve">ash, birch, beech, </w:t>
      </w:r>
      <w:r w:rsidR="00F47BE8" w:rsidRPr="00DB0449">
        <w:rPr>
          <w:rFonts w:ascii="Arial" w:hAnsi="Arial" w:cs="Arial"/>
          <w:sz w:val="20"/>
          <w:szCs w:val="20"/>
        </w:rPr>
        <w:t xml:space="preserve">cherry, elder, fir, hawthorn, holly, horse chestnut, sweet chestnut, </w:t>
      </w:r>
      <w:r w:rsidRPr="00DB0449">
        <w:rPr>
          <w:rFonts w:ascii="Arial" w:hAnsi="Arial" w:cs="Arial"/>
          <w:sz w:val="20"/>
          <w:szCs w:val="20"/>
        </w:rPr>
        <w:t xml:space="preserve">lime, oak, </w:t>
      </w:r>
      <w:r w:rsidR="00F47BE8" w:rsidRPr="00DB0449">
        <w:rPr>
          <w:rFonts w:ascii="Arial" w:hAnsi="Arial" w:cs="Arial"/>
          <w:sz w:val="20"/>
          <w:szCs w:val="20"/>
        </w:rPr>
        <w:t xml:space="preserve">pine, rowan, sycamore, </w:t>
      </w:r>
      <w:r w:rsidRPr="00DB0449">
        <w:rPr>
          <w:rFonts w:ascii="Arial" w:hAnsi="Arial" w:cs="Arial"/>
          <w:sz w:val="20"/>
          <w:szCs w:val="20"/>
        </w:rPr>
        <w:t>willow</w:t>
      </w:r>
      <w:r w:rsidR="00F47BE8" w:rsidRPr="00DB0449">
        <w:rPr>
          <w:rFonts w:ascii="Arial" w:hAnsi="Arial" w:cs="Arial"/>
          <w:sz w:val="20"/>
          <w:szCs w:val="20"/>
        </w:rPr>
        <w:t xml:space="preserve">, yew </w:t>
      </w:r>
      <w:r w:rsidRPr="00DB0449">
        <w:rPr>
          <w:rFonts w:ascii="Arial" w:hAnsi="Arial" w:cs="Arial"/>
          <w:sz w:val="20"/>
          <w:szCs w:val="20"/>
        </w:rPr>
        <w:t>etc</w:t>
      </w:r>
    </w:p>
    <w:p w14:paraId="795E3837" w14:textId="27C3AA55" w:rsidR="00FF4AC6" w:rsidRPr="00DB0449" w:rsidRDefault="00FF4AC6" w:rsidP="00FF4AC6">
      <w:pPr>
        <w:rPr>
          <w:rFonts w:ascii="Arial" w:hAnsi="Arial" w:cs="Arial"/>
          <w:sz w:val="20"/>
          <w:szCs w:val="20"/>
        </w:rPr>
      </w:pPr>
      <w:r w:rsidRPr="00DB0449">
        <w:rPr>
          <w:rFonts w:ascii="Arial" w:hAnsi="Arial" w:cs="Arial"/>
          <w:sz w:val="20"/>
          <w:szCs w:val="20"/>
        </w:rPr>
        <w:t>Wild flowering plants- bluebell, buttercup, cleavers, coltsfoot, daisy, dandelion, garlic mustard, mallow, mugwort, plantain, primrose, red clover, selfheal, shepherd’s purse, sorrel, spear thistle, white campion, white deadnettle</w:t>
      </w:r>
      <w:r w:rsidR="004676B3">
        <w:rPr>
          <w:rFonts w:ascii="Arial" w:hAnsi="Arial" w:cs="Arial"/>
          <w:sz w:val="20"/>
          <w:szCs w:val="20"/>
        </w:rPr>
        <w:t>,</w:t>
      </w:r>
      <w:r w:rsidRPr="00DB0449">
        <w:rPr>
          <w:rFonts w:ascii="Arial" w:hAnsi="Arial" w:cs="Arial"/>
          <w:sz w:val="20"/>
          <w:szCs w:val="20"/>
        </w:rPr>
        <w:t xml:space="preserve"> stringing nettle, yarrow</w:t>
      </w:r>
    </w:p>
    <w:p w14:paraId="70F92E5C" w14:textId="483A0A5E" w:rsidR="00FF4AC6" w:rsidRPr="00DB0449" w:rsidRDefault="00FF4AC6" w:rsidP="00FF4AC6">
      <w:pPr>
        <w:rPr>
          <w:rFonts w:ascii="Arial" w:hAnsi="Arial" w:cs="Arial"/>
          <w:sz w:val="20"/>
          <w:szCs w:val="20"/>
        </w:rPr>
      </w:pPr>
      <w:r w:rsidRPr="00DB0449">
        <w:rPr>
          <w:rFonts w:ascii="Arial" w:hAnsi="Arial" w:cs="Arial"/>
          <w:sz w:val="20"/>
          <w:szCs w:val="20"/>
        </w:rPr>
        <w:t>Garden</w:t>
      </w:r>
      <w:r w:rsidR="004D0EF4" w:rsidRPr="00DB0449">
        <w:rPr>
          <w:rFonts w:ascii="Arial" w:hAnsi="Arial" w:cs="Arial"/>
          <w:sz w:val="20"/>
          <w:szCs w:val="20"/>
        </w:rPr>
        <w:t>/</w:t>
      </w:r>
      <w:r w:rsidR="00641759">
        <w:rPr>
          <w:rFonts w:ascii="Arial" w:hAnsi="Arial" w:cs="Arial"/>
          <w:sz w:val="20"/>
          <w:szCs w:val="20"/>
        </w:rPr>
        <w:t>h</w:t>
      </w:r>
      <w:r w:rsidR="004D0EF4" w:rsidRPr="00DB0449">
        <w:rPr>
          <w:rFonts w:ascii="Arial" w:hAnsi="Arial" w:cs="Arial"/>
          <w:sz w:val="20"/>
          <w:szCs w:val="20"/>
        </w:rPr>
        <w:t>ouse</w:t>
      </w:r>
      <w:r w:rsidRPr="00DB0449">
        <w:rPr>
          <w:rFonts w:ascii="Arial" w:hAnsi="Arial" w:cs="Arial"/>
          <w:sz w:val="20"/>
          <w:szCs w:val="20"/>
        </w:rPr>
        <w:t xml:space="preserve"> plant</w:t>
      </w:r>
      <w:r w:rsidR="00641759">
        <w:rPr>
          <w:rFonts w:ascii="Arial" w:hAnsi="Arial" w:cs="Arial"/>
          <w:sz w:val="20"/>
          <w:szCs w:val="20"/>
        </w:rPr>
        <w:t xml:space="preserve"> names</w:t>
      </w:r>
      <w:r w:rsidRPr="00DB0449">
        <w:rPr>
          <w:rFonts w:ascii="Arial" w:hAnsi="Arial" w:cs="Arial"/>
          <w:sz w:val="20"/>
          <w:szCs w:val="20"/>
        </w:rPr>
        <w:t>- whatever you have in yours.</w:t>
      </w:r>
      <w:r w:rsidR="00A3429A" w:rsidRPr="00DB0449">
        <w:rPr>
          <w:rFonts w:ascii="Arial" w:hAnsi="Arial" w:cs="Arial"/>
          <w:sz w:val="20"/>
          <w:szCs w:val="20"/>
        </w:rPr>
        <w:t xml:space="preserve"> (Weeds are just plants growing in a place you don’t want them to!)</w:t>
      </w:r>
    </w:p>
    <w:p w14:paraId="6E1C8497" w14:textId="4ED8295B" w:rsidR="00B44DE1" w:rsidRPr="00DB0449" w:rsidRDefault="00FF4AC6" w:rsidP="00B44DE1">
      <w:pPr>
        <w:rPr>
          <w:rFonts w:ascii="Arial" w:hAnsi="Arial" w:cs="Arial"/>
          <w:sz w:val="20"/>
          <w:szCs w:val="20"/>
        </w:rPr>
      </w:pPr>
      <w:r w:rsidRPr="00DB0449">
        <w:rPr>
          <w:rFonts w:ascii="Arial" w:hAnsi="Arial" w:cs="Arial"/>
          <w:sz w:val="20"/>
          <w:szCs w:val="20"/>
        </w:rPr>
        <w:t>Plant structure:</w:t>
      </w:r>
      <w:r w:rsidR="00B44DE1" w:rsidRPr="00DB0449">
        <w:rPr>
          <w:rFonts w:ascii="Arial" w:hAnsi="Arial" w:cs="Arial"/>
          <w:sz w:val="20"/>
          <w:szCs w:val="20"/>
        </w:rPr>
        <w:t xml:space="preserve"> </w:t>
      </w:r>
      <w:r w:rsidR="001F4803" w:rsidRPr="00DB0449">
        <w:rPr>
          <w:rFonts w:ascii="Arial" w:hAnsi="Arial" w:cs="Arial"/>
          <w:sz w:val="20"/>
          <w:szCs w:val="20"/>
        </w:rPr>
        <w:t>r</w:t>
      </w:r>
      <w:r w:rsidR="00B44DE1" w:rsidRPr="00DB0449">
        <w:rPr>
          <w:rFonts w:ascii="Arial" w:hAnsi="Arial" w:cs="Arial"/>
          <w:sz w:val="20"/>
          <w:szCs w:val="20"/>
        </w:rPr>
        <w:t xml:space="preserve">oots, stem, stalk, twig, branch, trunk, leaf, flower, </w:t>
      </w:r>
      <w:r w:rsidR="00716626">
        <w:rPr>
          <w:rFonts w:ascii="Arial" w:hAnsi="Arial" w:cs="Arial"/>
          <w:sz w:val="20"/>
          <w:szCs w:val="20"/>
        </w:rPr>
        <w:t xml:space="preserve">blossom, </w:t>
      </w:r>
      <w:r w:rsidR="00B44DE1" w:rsidRPr="00DB0449">
        <w:rPr>
          <w:rFonts w:ascii="Arial" w:hAnsi="Arial" w:cs="Arial"/>
          <w:sz w:val="20"/>
          <w:szCs w:val="20"/>
        </w:rPr>
        <w:t xml:space="preserve">petal, pollen, seed-box, </w:t>
      </w:r>
      <w:r w:rsidR="00D776E2" w:rsidRPr="00DB0449">
        <w:rPr>
          <w:rFonts w:ascii="Arial" w:hAnsi="Arial" w:cs="Arial"/>
          <w:sz w:val="20"/>
          <w:szCs w:val="20"/>
        </w:rPr>
        <w:t xml:space="preserve">fruit, </w:t>
      </w:r>
      <w:r w:rsidR="00B44DE1" w:rsidRPr="00DB0449">
        <w:rPr>
          <w:rFonts w:ascii="Arial" w:hAnsi="Arial" w:cs="Arial"/>
          <w:sz w:val="20"/>
          <w:szCs w:val="20"/>
        </w:rPr>
        <w:t>seed, bulb</w:t>
      </w:r>
      <w:r w:rsidR="00716626">
        <w:rPr>
          <w:rFonts w:ascii="Arial" w:hAnsi="Arial" w:cs="Arial"/>
          <w:sz w:val="20"/>
          <w:szCs w:val="20"/>
        </w:rPr>
        <w:t>.</w:t>
      </w:r>
    </w:p>
    <w:p w14:paraId="1A4BC643" w14:textId="3B015A58" w:rsidR="00FF4AC6" w:rsidRPr="00DB0449" w:rsidRDefault="00FF4AC6" w:rsidP="00FF4AC6">
      <w:pPr>
        <w:rPr>
          <w:rFonts w:ascii="Arial" w:hAnsi="Arial" w:cs="Arial"/>
          <w:sz w:val="20"/>
          <w:szCs w:val="20"/>
        </w:rPr>
      </w:pPr>
      <w:r w:rsidRPr="00DB0449">
        <w:rPr>
          <w:rFonts w:ascii="Arial" w:hAnsi="Arial" w:cs="Arial"/>
          <w:sz w:val="20"/>
          <w:szCs w:val="20"/>
        </w:rPr>
        <w:t xml:space="preserve">In most plants the part above the ground is the shoot system and the part below </w:t>
      </w:r>
      <w:r w:rsidR="00920231">
        <w:rPr>
          <w:rFonts w:ascii="Arial" w:hAnsi="Arial" w:cs="Arial"/>
          <w:sz w:val="20"/>
          <w:szCs w:val="20"/>
        </w:rPr>
        <w:t>is called</w:t>
      </w:r>
      <w:r w:rsidRPr="00DB0449">
        <w:rPr>
          <w:rFonts w:ascii="Arial" w:hAnsi="Arial" w:cs="Arial"/>
          <w:sz w:val="20"/>
          <w:szCs w:val="20"/>
        </w:rPr>
        <w:t xml:space="preserve"> the root system. Roots anchor the plant to whatever material it is growing on or in. They also absorb water and minerals that the plant needs in order to live healthily and grow normally</w:t>
      </w:r>
      <w:r w:rsidR="00920231">
        <w:rPr>
          <w:rFonts w:ascii="Arial" w:hAnsi="Arial" w:cs="Arial"/>
          <w:sz w:val="20"/>
          <w:szCs w:val="20"/>
        </w:rPr>
        <w:t xml:space="preserve"> &amp; store nutrients in the roots for later</w:t>
      </w:r>
      <w:r w:rsidRPr="00DB0449">
        <w:rPr>
          <w:rFonts w:ascii="Arial" w:hAnsi="Arial" w:cs="Arial"/>
          <w:sz w:val="20"/>
          <w:szCs w:val="20"/>
        </w:rPr>
        <w:t>. The stem (stalk/trunk</w:t>
      </w:r>
      <w:r w:rsidR="00D776E2" w:rsidRPr="00DB0449">
        <w:rPr>
          <w:rFonts w:ascii="Arial" w:hAnsi="Arial" w:cs="Arial"/>
          <w:sz w:val="20"/>
          <w:szCs w:val="20"/>
        </w:rPr>
        <w:t>/</w:t>
      </w:r>
      <w:r w:rsidRPr="00DB0449">
        <w:rPr>
          <w:rFonts w:ascii="Arial" w:hAnsi="Arial" w:cs="Arial"/>
          <w:sz w:val="20"/>
          <w:szCs w:val="20"/>
        </w:rPr>
        <w:t xml:space="preserve">branch) supports the leaves and is also part of the plant’s transport system for taking water &amp; food to all parts of the plant. The leaf makes </w:t>
      </w:r>
      <w:r w:rsidR="00A3429A" w:rsidRPr="00DB0449">
        <w:rPr>
          <w:rFonts w:ascii="Arial" w:hAnsi="Arial" w:cs="Arial"/>
          <w:sz w:val="20"/>
          <w:szCs w:val="20"/>
        </w:rPr>
        <w:t xml:space="preserve">food </w:t>
      </w:r>
      <w:r w:rsidRPr="00DB0449">
        <w:rPr>
          <w:rFonts w:ascii="Arial" w:hAnsi="Arial" w:cs="Arial"/>
          <w:sz w:val="20"/>
          <w:szCs w:val="20"/>
        </w:rPr>
        <w:t xml:space="preserve">for the plant </w:t>
      </w:r>
      <w:r w:rsidR="00D776E2" w:rsidRPr="00DB0449">
        <w:rPr>
          <w:rFonts w:ascii="Arial" w:hAnsi="Arial" w:cs="Arial"/>
          <w:sz w:val="20"/>
          <w:szCs w:val="20"/>
        </w:rPr>
        <w:t xml:space="preserve">in the green part of the leaf, </w:t>
      </w:r>
      <w:r w:rsidRPr="00DB0449">
        <w:rPr>
          <w:rFonts w:ascii="Arial" w:hAnsi="Arial" w:cs="Arial"/>
          <w:sz w:val="20"/>
          <w:szCs w:val="20"/>
        </w:rPr>
        <w:t>using water</w:t>
      </w:r>
      <w:r w:rsidR="00A3429A" w:rsidRPr="00DB0449">
        <w:rPr>
          <w:rFonts w:ascii="Arial" w:hAnsi="Arial" w:cs="Arial"/>
          <w:sz w:val="20"/>
          <w:szCs w:val="20"/>
        </w:rPr>
        <w:t xml:space="preserve"> and </w:t>
      </w:r>
      <w:r w:rsidRPr="00DB0449">
        <w:rPr>
          <w:rFonts w:ascii="Arial" w:hAnsi="Arial" w:cs="Arial"/>
          <w:sz w:val="20"/>
          <w:szCs w:val="20"/>
        </w:rPr>
        <w:t xml:space="preserve">air and </w:t>
      </w:r>
      <w:r w:rsidR="00D776E2" w:rsidRPr="00DB0449">
        <w:rPr>
          <w:rFonts w:ascii="Arial" w:hAnsi="Arial" w:cs="Arial"/>
          <w:sz w:val="20"/>
          <w:szCs w:val="20"/>
        </w:rPr>
        <w:t xml:space="preserve">energy from </w:t>
      </w:r>
      <w:r w:rsidRPr="00DB0449">
        <w:rPr>
          <w:rFonts w:ascii="Arial" w:hAnsi="Arial" w:cs="Arial"/>
          <w:sz w:val="20"/>
          <w:szCs w:val="20"/>
        </w:rPr>
        <w:t xml:space="preserve">sunlight. Buds are undeveloped shoots. Some buds develop into leaves and some develop into flowers. The flower attracts pollenating insects to it with coloured petals, fragrance &amp; sweet tasting nectar. When insects visit flowers, they rub the pollen onto a special part of the flower so that the plant can make seeds. As the flower dies, a seed box develops which will ripen &amp; contain seeds. Some plants develop </w:t>
      </w:r>
      <w:r w:rsidR="00997F00" w:rsidRPr="00DB0449">
        <w:rPr>
          <w:rFonts w:ascii="Arial" w:hAnsi="Arial" w:cs="Arial"/>
          <w:sz w:val="20"/>
          <w:szCs w:val="20"/>
        </w:rPr>
        <w:t xml:space="preserve">fruit, which is a </w:t>
      </w:r>
      <w:r w:rsidRPr="00DB0449">
        <w:rPr>
          <w:rFonts w:ascii="Arial" w:hAnsi="Arial" w:cs="Arial"/>
          <w:sz w:val="20"/>
          <w:szCs w:val="20"/>
        </w:rPr>
        <w:t xml:space="preserve">type of seed box that </w:t>
      </w:r>
      <w:r w:rsidR="00997F00" w:rsidRPr="00DB0449">
        <w:rPr>
          <w:rFonts w:ascii="Arial" w:hAnsi="Arial" w:cs="Arial"/>
          <w:sz w:val="20"/>
          <w:szCs w:val="20"/>
        </w:rPr>
        <w:t>animals like to eat it (some of these are poisonous to humans</w:t>
      </w:r>
      <w:r w:rsidR="006B1A9C" w:rsidRPr="00DB0449">
        <w:rPr>
          <w:rFonts w:ascii="Arial" w:hAnsi="Arial" w:cs="Arial"/>
          <w:sz w:val="20"/>
          <w:szCs w:val="20"/>
        </w:rPr>
        <w:t>)</w:t>
      </w:r>
      <w:r w:rsidR="00997F00" w:rsidRPr="00DB0449">
        <w:rPr>
          <w:rFonts w:ascii="Arial" w:hAnsi="Arial" w:cs="Arial"/>
          <w:sz w:val="20"/>
          <w:szCs w:val="20"/>
        </w:rPr>
        <w:t>.</w:t>
      </w:r>
    </w:p>
    <w:p w14:paraId="5554133E" w14:textId="6FB95EAE" w:rsidR="000A76C5" w:rsidRPr="00DB0449" w:rsidRDefault="00346211" w:rsidP="00FF4AC6">
      <w:pPr>
        <w:rPr>
          <w:rFonts w:ascii="Arial" w:hAnsi="Arial" w:cs="Arial"/>
          <w:sz w:val="20"/>
          <w:szCs w:val="20"/>
        </w:rPr>
      </w:pPr>
      <w:r w:rsidRPr="00DB0449">
        <w:rPr>
          <w:rFonts w:ascii="Arial" w:hAnsi="Arial" w:cs="Arial"/>
          <w:sz w:val="20"/>
          <w:szCs w:val="20"/>
        </w:rPr>
        <w:t xml:space="preserve">Health &amp; safety- </w:t>
      </w:r>
      <w:r w:rsidR="000A76C5" w:rsidRPr="00DB0449">
        <w:rPr>
          <w:rFonts w:ascii="Arial" w:hAnsi="Arial" w:cs="Arial"/>
          <w:sz w:val="20"/>
          <w:szCs w:val="20"/>
        </w:rPr>
        <w:t>Please remind your child that some plants can be poisonous</w:t>
      </w:r>
      <w:r w:rsidRPr="00DB0449">
        <w:rPr>
          <w:rFonts w:ascii="Arial" w:hAnsi="Arial" w:cs="Arial"/>
          <w:sz w:val="20"/>
          <w:szCs w:val="20"/>
        </w:rPr>
        <w:t xml:space="preserve">- berries, fruits and seeds growing in the wild </w:t>
      </w:r>
      <w:r w:rsidR="006B1A9C" w:rsidRPr="00DB0449">
        <w:rPr>
          <w:rFonts w:ascii="Arial" w:hAnsi="Arial" w:cs="Arial"/>
          <w:sz w:val="20"/>
          <w:szCs w:val="20"/>
        </w:rPr>
        <w:t xml:space="preserve">or in the garden </w:t>
      </w:r>
      <w:r w:rsidRPr="00DB0449">
        <w:rPr>
          <w:rFonts w:ascii="Arial" w:hAnsi="Arial" w:cs="Arial"/>
          <w:sz w:val="20"/>
          <w:szCs w:val="20"/>
        </w:rPr>
        <w:t>may not be safe to eat.</w:t>
      </w:r>
      <w:r w:rsidR="000A76C5" w:rsidRPr="00DB0449">
        <w:rPr>
          <w:rFonts w:ascii="Arial" w:hAnsi="Arial" w:cs="Arial"/>
          <w:sz w:val="20"/>
          <w:szCs w:val="20"/>
        </w:rPr>
        <w:t xml:space="preserve"> </w:t>
      </w:r>
      <w:r w:rsidRPr="00DB0449">
        <w:rPr>
          <w:rFonts w:ascii="Arial" w:hAnsi="Arial" w:cs="Arial"/>
          <w:sz w:val="20"/>
          <w:szCs w:val="20"/>
        </w:rPr>
        <w:t xml:space="preserve">Some plants </w:t>
      </w:r>
      <w:r w:rsidR="006B1A9C" w:rsidRPr="00DB0449">
        <w:rPr>
          <w:rFonts w:ascii="Arial" w:hAnsi="Arial" w:cs="Arial"/>
          <w:sz w:val="20"/>
          <w:szCs w:val="20"/>
        </w:rPr>
        <w:t xml:space="preserve">have thorns &amp; a few </w:t>
      </w:r>
      <w:r w:rsidRPr="00DB0449">
        <w:rPr>
          <w:rFonts w:ascii="Arial" w:hAnsi="Arial" w:cs="Arial"/>
          <w:sz w:val="20"/>
          <w:szCs w:val="20"/>
        </w:rPr>
        <w:t>can cause allergic reactions e.g. stinging nettles- help your child to recognise these. Always wash hands after the end of an activity outside.</w:t>
      </w:r>
    </w:p>
    <w:p w14:paraId="475D8805" w14:textId="0A45C262" w:rsidR="00DE5F37" w:rsidRPr="00DB0449" w:rsidRDefault="0030138B">
      <w:pPr>
        <w:rPr>
          <w:rFonts w:ascii="Arial" w:hAnsi="Arial" w:cs="Arial"/>
          <w:sz w:val="20"/>
          <w:szCs w:val="20"/>
        </w:rPr>
      </w:pPr>
      <w:r w:rsidRPr="00DB0449">
        <w:rPr>
          <w:rFonts w:ascii="Arial" w:hAnsi="Arial" w:cs="Arial"/>
          <w:sz w:val="20"/>
          <w:szCs w:val="20"/>
        </w:rPr>
        <w:t>Resources to help with plant identification:</w:t>
      </w:r>
    </w:p>
    <w:p w14:paraId="313EEF49" w14:textId="47DAD829" w:rsidR="0030138B" w:rsidRDefault="000A76C5" w:rsidP="000A76C5">
      <w:pPr>
        <w:pStyle w:val="ListParagraph"/>
        <w:numPr>
          <w:ilvl w:val="0"/>
          <w:numId w:val="3"/>
        </w:numPr>
        <w:rPr>
          <w:rFonts w:ascii="Arial" w:hAnsi="Arial" w:cs="Arial"/>
          <w:sz w:val="20"/>
          <w:szCs w:val="20"/>
        </w:rPr>
      </w:pPr>
      <w:r w:rsidRPr="00DB0449">
        <w:rPr>
          <w:rFonts w:ascii="Arial" w:hAnsi="Arial" w:cs="Arial"/>
          <w:sz w:val="20"/>
          <w:szCs w:val="20"/>
        </w:rPr>
        <w:t>Great Plant Hunt identikit (free)</w:t>
      </w:r>
      <w:r w:rsidR="004F0B68" w:rsidRPr="00DB0449">
        <w:rPr>
          <w:rFonts w:ascii="Arial" w:hAnsi="Arial" w:cs="Arial"/>
          <w:sz w:val="20"/>
          <w:szCs w:val="20"/>
        </w:rPr>
        <w:t xml:space="preserve"> </w:t>
      </w:r>
      <w:r w:rsidR="00346211" w:rsidRPr="00DB0449">
        <w:rPr>
          <w:rFonts w:ascii="Arial" w:hAnsi="Arial" w:cs="Arial"/>
          <w:sz w:val="20"/>
          <w:szCs w:val="20"/>
        </w:rPr>
        <w:t xml:space="preserve">at </w:t>
      </w:r>
      <w:hyperlink r:id="rId5" w:history="1">
        <w:r w:rsidR="00346211" w:rsidRPr="00DB0449">
          <w:rPr>
            <w:rStyle w:val="Hyperlink"/>
            <w:rFonts w:ascii="Arial" w:hAnsi="Arial" w:cs="Arial"/>
            <w:sz w:val="20"/>
            <w:szCs w:val="20"/>
          </w:rPr>
          <w:t>www.greatplanthunt.org/teachers</w:t>
        </w:r>
      </w:hyperlink>
      <w:r w:rsidR="004F0B68" w:rsidRPr="00DB0449">
        <w:rPr>
          <w:rFonts w:ascii="Arial" w:hAnsi="Arial" w:cs="Arial"/>
          <w:sz w:val="20"/>
          <w:szCs w:val="20"/>
        </w:rPr>
        <w:t xml:space="preserve"> </w:t>
      </w:r>
    </w:p>
    <w:p w14:paraId="0D3395DB" w14:textId="0F7F6AEE" w:rsidR="004F0B68" w:rsidRPr="005E4B4A" w:rsidRDefault="002B0E66" w:rsidP="004F0B68">
      <w:pPr>
        <w:pStyle w:val="ListParagraph"/>
        <w:numPr>
          <w:ilvl w:val="0"/>
          <w:numId w:val="3"/>
        </w:numPr>
        <w:rPr>
          <w:rFonts w:ascii="Arial" w:hAnsi="Arial" w:cs="Arial"/>
          <w:sz w:val="20"/>
          <w:szCs w:val="20"/>
        </w:rPr>
      </w:pPr>
      <w:r>
        <w:rPr>
          <w:rFonts w:ascii="Arial" w:hAnsi="Arial" w:cs="Arial"/>
          <w:sz w:val="20"/>
          <w:szCs w:val="20"/>
        </w:rPr>
        <w:t xml:space="preserve">ID Guides- Tree ID Poster, Tree Guide &amp; Common Urban Wall Ferns </w:t>
      </w:r>
      <w:r w:rsidR="00346211" w:rsidRPr="00DB0449">
        <w:rPr>
          <w:rFonts w:ascii="Arial" w:hAnsi="Arial" w:cs="Arial"/>
          <w:sz w:val="20"/>
          <w:szCs w:val="20"/>
        </w:rPr>
        <w:t xml:space="preserve">(free) </w:t>
      </w:r>
      <w:r w:rsidR="004F0B68" w:rsidRPr="00DB0449">
        <w:rPr>
          <w:rFonts w:ascii="Arial" w:hAnsi="Arial" w:cs="Arial"/>
          <w:sz w:val="20"/>
          <w:szCs w:val="20"/>
        </w:rPr>
        <w:t xml:space="preserve">at </w:t>
      </w:r>
      <w:hyperlink r:id="rId6" w:history="1">
        <w:r w:rsidRPr="002B0E66">
          <w:rPr>
            <w:color w:val="0000FF"/>
            <w:u w:val="single"/>
          </w:rPr>
          <w:t>https://www.opalexplorenature.org/</w:t>
        </w:r>
      </w:hyperlink>
    </w:p>
    <w:p w14:paraId="1433A510" w14:textId="77777777" w:rsidR="005E4B4A" w:rsidRPr="00B14492" w:rsidRDefault="005E4B4A" w:rsidP="005E4B4A">
      <w:pPr>
        <w:pStyle w:val="ListParagraph"/>
        <w:numPr>
          <w:ilvl w:val="0"/>
          <w:numId w:val="3"/>
        </w:numPr>
        <w:rPr>
          <w:color w:val="0000FF"/>
          <w:u w:val="single"/>
        </w:rPr>
      </w:pPr>
      <w:bookmarkStart w:id="0" w:name="_Hlk39064185"/>
      <w:r w:rsidRPr="00B14492">
        <w:rPr>
          <w:rFonts w:ascii="Arial" w:hAnsi="Arial" w:cs="Arial"/>
          <w:sz w:val="20"/>
          <w:szCs w:val="20"/>
        </w:rPr>
        <w:t xml:space="preserve">Wild flower identification printables for kids- downloadable (free) ID sheets for ‘In the Wood’, ‘Walk in the Country’ &amp; ‘Around Town’ from </w:t>
      </w:r>
      <w:hyperlink r:id="rId7" w:history="1">
        <w:r w:rsidRPr="00AB2CFE">
          <w:rPr>
            <w:rStyle w:val="Hyperlink"/>
          </w:rPr>
          <w:t>https://www.plantlife.org.uk/wildflowerhunt/select-hunt-pack/</w:t>
        </w:r>
      </w:hyperlink>
    </w:p>
    <w:p w14:paraId="1C5006FE" w14:textId="77777777" w:rsidR="005E4B4A" w:rsidRPr="00DB0449" w:rsidRDefault="005E4B4A" w:rsidP="005E4B4A">
      <w:pPr>
        <w:pStyle w:val="ListParagraph"/>
        <w:numPr>
          <w:ilvl w:val="0"/>
          <w:numId w:val="3"/>
        </w:numPr>
        <w:rPr>
          <w:rFonts w:ascii="Arial" w:hAnsi="Arial" w:cs="Arial"/>
          <w:sz w:val="20"/>
          <w:szCs w:val="20"/>
        </w:rPr>
      </w:pPr>
      <w:r>
        <w:rPr>
          <w:rFonts w:ascii="Arial" w:hAnsi="Arial" w:cs="Arial"/>
          <w:sz w:val="20"/>
          <w:szCs w:val="20"/>
        </w:rPr>
        <w:t xml:space="preserve">Common flowers found in lawns (downloadable free) at </w:t>
      </w:r>
      <w:hyperlink r:id="rId8" w:history="1">
        <w:r w:rsidRPr="00B14492">
          <w:rPr>
            <w:color w:val="0000FF"/>
            <w:u w:val="single"/>
          </w:rPr>
          <w:t>https://www.plantlife.org.uk/everyflowercounts/wp-content/uploads/2019/05/EFC-ID-sheet.pdf</w:t>
        </w:r>
      </w:hyperlink>
    </w:p>
    <w:p w14:paraId="4529103F" w14:textId="77777777" w:rsidR="005E4B4A" w:rsidRDefault="005E4B4A" w:rsidP="005E4B4A">
      <w:pPr>
        <w:pStyle w:val="ListParagraph"/>
        <w:numPr>
          <w:ilvl w:val="0"/>
          <w:numId w:val="3"/>
        </w:numPr>
      </w:pPr>
      <w:r w:rsidRPr="000B5618">
        <w:rPr>
          <w:rFonts w:ascii="Arial" w:hAnsi="Arial" w:cs="Arial"/>
          <w:sz w:val="20"/>
          <w:szCs w:val="20"/>
        </w:rPr>
        <w:t xml:space="preserve">Also see the following apps available to download for identification of flowers you find. </w:t>
      </w:r>
      <w:hyperlink r:id="rId9" w:history="1">
        <w:r w:rsidRPr="000B5618">
          <w:rPr>
            <w:color w:val="0000FF"/>
            <w:u w:val="single"/>
          </w:rPr>
          <w:t>https://www.simplemost.com/these-7-apps-will-help-you-identify-unknown-plants-and-flowers/</w:t>
        </w:r>
      </w:hyperlink>
    </w:p>
    <w:bookmarkEnd w:id="0"/>
    <w:p w14:paraId="16FCB70C" w14:textId="7E124C51" w:rsidR="00F21F5A" w:rsidRDefault="000A76C5" w:rsidP="00F21F5A">
      <w:pPr>
        <w:pStyle w:val="ListParagraph"/>
        <w:numPr>
          <w:ilvl w:val="0"/>
          <w:numId w:val="3"/>
        </w:numPr>
        <w:rPr>
          <w:rFonts w:ascii="Arial" w:hAnsi="Arial" w:cs="Arial"/>
          <w:sz w:val="20"/>
          <w:szCs w:val="20"/>
        </w:rPr>
      </w:pPr>
      <w:r w:rsidRPr="00DB0449">
        <w:rPr>
          <w:rFonts w:ascii="Arial" w:hAnsi="Arial" w:cs="Arial"/>
          <w:sz w:val="20"/>
          <w:szCs w:val="20"/>
        </w:rPr>
        <w:t>Gatekeeper identification charts</w:t>
      </w:r>
    </w:p>
    <w:p w14:paraId="32ABC946" w14:textId="77777777" w:rsidR="000B5618" w:rsidRDefault="000B5618" w:rsidP="00FF4AC6">
      <w:pPr>
        <w:rPr>
          <w:rFonts w:ascii="Arial" w:hAnsi="Arial" w:cs="Arial"/>
          <w:b/>
          <w:bCs/>
          <w:sz w:val="20"/>
          <w:szCs w:val="20"/>
          <w:u w:val="single"/>
        </w:rPr>
      </w:pPr>
    </w:p>
    <w:p w14:paraId="0827A446" w14:textId="4CA8AD6F" w:rsidR="00FF4AC6" w:rsidRPr="00F3264F" w:rsidRDefault="00994D1B" w:rsidP="00FF4AC6">
      <w:pPr>
        <w:rPr>
          <w:rFonts w:ascii="Arial" w:hAnsi="Arial" w:cs="Arial"/>
          <w:b/>
          <w:bCs/>
          <w:sz w:val="20"/>
          <w:szCs w:val="20"/>
          <w:u w:val="single"/>
        </w:rPr>
      </w:pPr>
      <w:r w:rsidRPr="00F3264F">
        <w:rPr>
          <w:rFonts w:ascii="Arial" w:hAnsi="Arial" w:cs="Arial"/>
          <w:b/>
          <w:bCs/>
          <w:sz w:val="20"/>
          <w:szCs w:val="20"/>
          <w:u w:val="single"/>
        </w:rPr>
        <w:t xml:space="preserve">Ideas for the week </w:t>
      </w:r>
      <w:r w:rsidR="00FF4AC6" w:rsidRPr="00F3264F">
        <w:rPr>
          <w:rFonts w:ascii="Arial" w:hAnsi="Arial" w:cs="Arial"/>
          <w:b/>
          <w:bCs/>
          <w:sz w:val="20"/>
          <w:szCs w:val="20"/>
          <w:u w:val="single"/>
        </w:rPr>
        <w:t xml:space="preserve">beginning </w:t>
      </w:r>
      <w:r w:rsidR="00DC7F4C">
        <w:rPr>
          <w:rFonts w:ascii="Arial" w:hAnsi="Arial" w:cs="Arial"/>
          <w:b/>
          <w:bCs/>
          <w:sz w:val="20"/>
          <w:szCs w:val="20"/>
          <w:u w:val="single"/>
        </w:rPr>
        <w:t>1</w:t>
      </w:r>
      <w:r w:rsidR="005E4B4A">
        <w:rPr>
          <w:rFonts w:ascii="Arial" w:hAnsi="Arial" w:cs="Arial"/>
          <w:b/>
          <w:bCs/>
          <w:sz w:val="20"/>
          <w:szCs w:val="20"/>
          <w:u w:val="single"/>
        </w:rPr>
        <w:t>8</w:t>
      </w:r>
      <w:r w:rsidR="00FF4AC6" w:rsidRPr="00F3264F">
        <w:rPr>
          <w:rFonts w:ascii="Arial" w:hAnsi="Arial" w:cs="Arial"/>
          <w:b/>
          <w:bCs/>
          <w:sz w:val="20"/>
          <w:szCs w:val="20"/>
          <w:u w:val="single"/>
          <w:vertAlign w:val="superscript"/>
        </w:rPr>
        <w:t>th</w:t>
      </w:r>
      <w:r w:rsidR="00FF4AC6" w:rsidRPr="00F3264F">
        <w:rPr>
          <w:rFonts w:ascii="Arial" w:hAnsi="Arial" w:cs="Arial"/>
          <w:b/>
          <w:bCs/>
          <w:sz w:val="20"/>
          <w:szCs w:val="20"/>
          <w:u w:val="single"/>
        </w:rPr>
        <w:t xml:space="preserve"> </w:t>
      </w:r>
      <w:r w:rsidR="00666D1F">
        <w:rPr>
          <w:rFonts w:ascii="Arial" w:hAnsi="Arial" w:cs="Arial"/>
          <w:b/>
          <w:bCs/>
          <w:sz w:val="20"/>
          <w:szCs w:val="20"/>
          <w:u w:val="single"/>
        </w:rPr>
        <w:t>May</w:t>
      </w:r>
    </w:p>
    <w:p w14:paraId="0BF4D0E4" w14:textId="341697DC" w:rsidR="000F55A6" w:rsidRDefault="000F55A6" w:rsidP="000F55A6">
      <w:pPr>
        <w:rPr>
          <w:rFonts w:ascii="Arial" w:hAnsi="Arial" w:cs="Arial"/>
          <w:sz w:val="20"/>
          <w:szCs w:val="20"/>
        </w:rPr>
      </w:pPr>
      <w:r w:rsidRPr="00DB0449">
        <w:rPr>
          <w:rFonts w:ascii="Arial" w:hAnsi="Arial" w:cs="Arial"/>
          <w:sz w:val="20"/>
          <w:szCs w:val="20"/>
        </w:rPr>
        <w:t>Learning expectations:</w:t>
      </w:r>
      <w:r w:rsidR="00F21F5A" w:rsidRPr="00DB0449">
        <w:rPr>
          <w:rFonts w:ascii="Arial" w:hAnsi="Arial" w:cs="Arial"/>
          <w:sz w:val="20"/>
          <w:szCs w:val="20"/>
        </w:rPr>
        <w:t xml:space="preserve"> </w:t>
      </w:r>
      <w:r w:rsidR="00BB1A14" w:rsidRPr="00DC7F4C">
        <w:rPr>
          <w:rFonts w:ascii="Arial" w:hAnsi="Arial" w:cs="Arial"/>
          <w:sz w:val="20"/>
          <w:szCs w:val="20"/>
        </w:rPr>
        <w:t xml:space="preserve">To </w:t>
      </w:r>
      <w:r w:rsidR="00BB1A14" w:rsidRPr="00DC7F4C">
        <w:rPr>
          <w:rFonts w:ascii="Arial" w:hAnsi="Arial" w:cs="Arial"/>
          <w:sz w:val="20"/>
          <w:szCs w:val="20"/>
          <w:shd w:val="clear" w:color="auto" w:fill="FFFFFF"/>
        </w:rPr>
        <w:t>identify</w:t>
      </w:r>
      <w:r w:rsidR="00DC7F4C" w:rsidRPr="00DC7F4C">
        <w:rPr>
          <w:rFonts w:ascii="Arial" w:hAnsi="Arial" w:cs="Arial"/>
          <w:sz w:val="20"/>
          <w:szCs w:val="20"/>
          <w:shd w:val="clear" w:color="auto" w:fill="FFFFFF"/>
        </w:rPr>
        <w:t xml:space="preserve">, </w:t>
      </w:r>
      <w:r w:rsidR="00BB1A14" w:rsidRPr="00DC7F4C">
        <w:rPr>
          <w:rFonts w:ascii="Arial" w:hAnsi="Arial" w:cs="Arial"/>
          <w:sz w:val="20"/>
          <w:szCs w:val="20"/>
          <w:shd w:val="clear" w:color="auto" w:fill="FFFFFF"/>
        </w:rPr>
        <w:t>describe</w:t>
      </w:r>
      <w:r w:rsidR="00DC7F4C" w:rsidRPr="00DC7F4C">
        <w:rPr>
          <w:rFonts w:ascii="Arial" w:hAnsi="Arial" w:cs="Arial"/>
          <w:sz w:val="20"/>
          <w:szCs w:val="20"/>
          <w:shd w:val="clear" w:color="auto" w:fill="FFFFFF"/>
        </w:rPr>
        <w:t xml:space="preserve"> and compare </w:t>
      </w:r>
      <w:r w:rsidR="005E4B4A">
        <w:rPr>
          <w:rFonts w:ascii="Arial" w:hAnsi="Arial" w:cs="Arial"/>
          <w:sz w:val="20"/>
          <w:szCs w:val="20"/>
          <w:shd w:val="clear" w:color="auto" w:fill="FFFFFF"/>
        </w:rPr>
        <w:t>trunks. To be able to use simple features of a plant to sort &amp; group them</w:t>
      </w:r>
      <w:r w:rsidR="00666D1F" w:rsidRPr="00DC7F4C">
        <w:rPr>
          <w:rFonts w:ascii="Arial" w:hAnsi="Arial" w:cs="Arial"/>
          <w:sz w:val="20"/>
          <w:szCs w:val="20"/>
        </w:rPr>
        <w:t>.</w:t>
      </w:r>
    </w:p>
    <w:p w14:paraId="35A3F24A" w14:textId="0D512C5E" w:rsidR="00B14492" w:rsidRDefault="008B6C63" w:rsidP="00023163">
      <w:pPr>
        <w:spacing w:after="0"/>
        <w:rPr>
          <w:rFonts w:ascii="Arial" w:hAnsi="Arial" w:cs="Arial"/>
          <w:sz w:val="20"/>
          <w:szCs w:val="20"/>
        </w:rPr>
      </w:pPr>
      <w:r>
        <w:rPr>
          <w:rFonts w:ascii="Arial" w:hAnsi="Arial" w:cs="Arial"/>
          <w:sz w:val="20"/>
          <w:szCs w:val="20"/>
        </w:rPr>
        <w:t xml:space="preserve">Resources: </w:t>
      </w:r>
      <w:r w:rsidR="005E4B4A">
        <w:rPr>
          <w:rFonts w:ascii="Arial" w:hAnsi="Arial" w:cs="Arial"/>
          <w:sz w:val="20"/>
          <w:szCs w:val="20"/>
        </w:rPr>
        <w:t xml:space="preserve">Paper, wax crayons for bark rubbing, </w:t>
      </w:r>
      <w:r w:rsidR="00F64CE3">
        <w:rPr>
          <w:rFonts w:ascii="Arial" w:hAnsi="Arial" w:cs="Arial"/>
          <w:sz w:val="20"/>
          <w:szCs w:val="20"/>
        </w:rPr>
        <w:t>plasticine, string</w:t>
      </w:r>
      <w:r w:rsidR="00E61E05">
        <w:rPr>
          <w:rFonts w:ascii="Arial" w:hAnsi="Arial" w:cs="Arial"/>
          <w:sz w:val="20"/>
          <w:szCs w:val="20"/>
        </w:rPr>
        <w:t xml:space="preserve">, simple </w:t>
      </w:r>
      <w:r w:rsidR="0084705B">
        <w:rPr>
          <w:rFonts w:ascii="Arial" w:hAnsi="Arial" w:cs="Arial"/>
          <w:sz w:val="20"/>
          <w:szCs w:val="20"/>
        </w:rPr>
        <w:t xml:space="preserve">digital </w:t>
      </w:r>
      <w:r w:rsidR="00E61E05">
        <w:rPr>
          <w:rFonts w:ascii="Arial" w:hAnsi="Arial" w:cs="Arial"/>
          <w:sz w:val="20"/>
          <w:szCs w:val="20"/>
        </w:rPr>
        <w:t>camera.</w:t>
      </w:r>
    </w:p>
    <w:p w14:paraId="068135AB" w14:textId="04D560B1" w:rsidR="00DE7493" w:rsidRPr="00280B16" w:rsidRDefault="00DE7493" w:rsidP="00280B16">
      <w:pPr>
        <w:spacing w:after="0"/>
        <w:rPr>
          <w:rFonts w:ascii="Arial" w:hAnsi="Arial" w:cs="Arial"/>
          <w:sz w:val="20"/>
          <w:szCs w:val="20"/>
        </w:rPr>
      </w:pPr>
      <w:r>
        <w:rPr>
          <w:rFonts w:ascii="Arial" w:hAnsi="Arial" w:cs="Arial"/>
          <w:sz w:val="20"/>
          <w:szCs w:val="20"/>
          <w:u w:val="single"/>
        </w:rPr>
        <w:t>Introduction</w:t>
      </w:r>
      <w:r w:rsidRPr="00DE7493">
        <w:rPr>
          <w:rFonts w:ascii="Arial" w:hAnsi="Arial" w:cs="Arial"/>
          <w:sz w:val="20"/>
          <w:szCs w:val="20"/>
        </w:rPr>
        <w:t>:</w:t>
      </w:r>
      <w:r w:rsidR="00B50624">
        <w:rPr>
          <w:rFonts w:ascii="Arial" w:hAnsi="Arial" w:cs="Arial"/>
          <w:sz w:val="20"/>
          <w:szCs w:val="20"/>
        </w:rPr>
        <w:t xml:space="preserve"> </w:t>
      </w:r>
      <w:r>
        <w:rPr>
          <w:rFonts w:ascii="Arial" w:hAnsi="Arial" w:cs="Arial"/>
          <w:sz w:val="20"/>
          <w:szCs w:val="20"/>
        </w:rPr>
        <w:t>How can we identify trees?</w:t>
      </w:r>
    </w:p>
    <w:p w14:paraId="44C9FFBE" w14:textId="77777777" w:rsidR="00997BA3" w:rsidRDefault="00F54E77" w:rsidP="00DE7493">
      <w:pPr>
        <w:rPr>
          <w:rFonts w:ascii="Arial" w:hAnsi="Arial" w:cs="Arial"/>
          <w:sz w:val="20"/>
          <w:szCs w:val="20"/>
        </w:rPr>
      </w:pPr>
      <w:r>
        <w:rPr>
          <w:rFonts w:ascii="Arial" w:hAnsi="Arial" w:cs="Arial"/>
          <w:sz w:val="20"/>
          <w:szCs w:val="20"/>
        </w:rPr>
        <w:t xml:space="preserve">Remind </w:t>
      </w:r>
      <w:r w:rsidR="00DE7493">
        <w:rPr>
          <w:rFonts w:ascii="Arial" w:hAnsi="Arial" w:cs="Arial"/>
          <w:sz w:val="20"/>
          <w:szCs w:val="20"/>
        </w:rPr>
        <w:t xml:space="preserve">your child that </w:t>
      </w:r>
      <w:r>
        <w:rPr>
          <w:rFonts w:ascii="Arial" w:hAnsi="Arial" w:cs="Arial"/>
          <w:sz w:val="20"/>
          <w:szCs w:val="20"/>
        </w:rPr>
        <w:t>last week they</w:t>
      </w:r>
      <w:r w:rsidR="00DE7493">
        <w:rPr>
          <w:rFonts w:ascii="Arial" w:hAnsi="Arial" w:cs="Arial"/>
          <w:sz w:val="20"/>
          <w:szCs w:val="20"/>
        </w:rPr>
        <w:t xml:space="preserve"> identified plants by looking at their flower</w:t>
      </w:r>
      <w:r>
        <w:rPr>
          <w:rFonts w:ascii="Arial" w:hAnsi="Arial" w:cs="Arial"/>
          <w:sz w:val="20"/>
          <w:szCs w:val="20"/>
        </w:rPr>
        <w:t>s</w:t>
      </w:r>
      <w:r w:rsidR="00DE7493">
        <w:rPr>
          <w:rFonts w:ascii="Arial" w:hAnsi="Arial" w:cs="Arial"/>
          <w:sz w:val="20"/>
          <w:szCs w:val="20"/>
        </w:rPr>
        <w:t>. Ask</w:t>
      </w:r>
      <w:r>
        <w:rPr>
          <w:rFonts w:ascii="Arial" w:hAnsi="Arial" w:cs="Arial"/>
          <w:sz w:val="20"/>
          <w:szCs w:val="20"/>
        </w:rPr>
        <w:t xml:space="preserve"> them</w:t>
      </w:r>
      <w:r w:rsidR="00DE7493">
        <w:rPr>
          <w:rFonts w:ascii="Arial" w:hAnsi="Arial" w:cs="Arial"/>
          <w:sz w:val="20"/>
          <w:szCs w:val="20"/>
        </w:rPr>
        <w:t xml:space="preserve"> how they think they could identify trees in the garden &amp; local area.</w:t>
      </w:r>
      <w:r>
        <w:rPr>
          <w:rFonts w:ascii="Arial" w:hAnsi="Arial" w:cs="Arial"/>
          <w:sz w:val="20"/>
          <w:szCs w:val="20"/>
        </w:rPr>
        <w:t xml:space="preserve"> </w:t>
      </w:r>
    </w:p>
    <w:p w14:paraId="4E705BF1" w14:textId="566505E6" w:rsidR="00DE7493" w:rsidRDefault="00F54E77" w:rsidP="00DE7493">
      <w:pPr>
        <w:rPr>
          <w:rFonts w:ascii="Arial" w:hAnsi="Arial" w:cs="Arial"/>
          <w:sz w:val="20"/>
          <w:szCs w:val="20"/>
        </w:rPr>
      </w:pPr>
      <w:r>
        <w:rPr>
          <w:rFonts w:ascii="Arial" w:hAnsi="Arial" w:cs="Arial"/>
          <w:sz w:val="20"/>
          <w:szCs w:val="20"/>
        </w:rPr>
        <w:t>Trees do have flowers which we call blossom, but it doesn’t last very long &amp; the recent strong winds may have blown it away.</w:t>
      </w:r>
      <w:r w:rsidR="008E5B30">
        <w:rPr>
          <w:rFonts w:ascii="Arial" w:hAnsi="Arial" w:cs="Arial"/>
          <w:sz w:val="20"/>
          <w:szCs w:val="20"/>
        </w:rPr>
        <w:t xml:space="preserve"> </w:t>
      </w:r>
      <w:r w:rsidR="00DE7493">
        <w:rPr>
          <w:rFonts w:ascii="Arial" w:hAnsi="Arial" w:cs="Arial"/>
          <w:sz w:val="20"/>
          <w:szCs w:val="20"/>
        </w:rPr>
        <w:t xml:space="preserve">They may have noticed the differences in the leaves of trees &amp; suggest this. (Identifying trees from their leaves is </w:t>
      </w:r>
      <w:r w:rsidR="00DF095D">
        <w:rPr>
          <w:rFonts w:ascii="Arial" w:hAnsi="Arial" w:cs="Arial"/>
          <w:sz w:val="20"/>
          <w:szCs w:val="20"/>
        </w:rPr>
        <w:t xml:space="preserve">the </w:t>
      </w:r>
      <w:r w:rsidR="00DE7493">
        <w:rPr>
          <w:rFonts w:ascii="Arial" w:hAnsi="Arial" w:cs="Arial"/>
          <w:sz w:val="20"/>
          <w:szCs w:val="20"/>
        </w:rPr>
        <w:t>next week</w:t>
      </w:r>
      <w:r w:rsidR="00DF095D">
        <w:rPr>
          <w:rFonts w:ascii="Arial" w:hAnsi="Arial" w:cs="Arial"/>
          <w:sz w:val="20"/>
          <w:szCs w:val="20"/>
        </w:rPr>
        <w:t>’</w:t>
      </w:r>
      <w:r w:rsidR="00DE7493">
        <w:rPr>
          <w:rFonts w:ascii="Arial" w:hAnsi="Arial" w:cs="Arial"/>
          <w:sz w:val="20"/>
          <w:szCs w:val="20"/>
        </w:rPr>
        <w:t>s plan). Ask them how scientists might identify trees in Winter &amp; early Spring when deciduous trees drop their leaves. (We talked about ‘deciduous’ &amp; ‘evergreen’ trees back in the Autumn term but they may need reminding</w:t>
      </w:r>
      <w:r w:rsidR="00997BA3">
        <w:rPr>
          <w:rFonts w:ascii="Arial" w:hAnsi="Arial" w:cs="Arial"/>
          <w:sz w:val="20"/>
          <w:szCs w:val="20"/>
        </w:rPr>
        <w:t xml:space="preserve"> of these words</w:t>
      </w:r>
      <w:r w:rsidR="00DE7493">
        <w:rPr>
          <w:rFonts w:ascii="Arial" w:hAnsi="Arial" w:cs="Arial"/>
          <w:sz w:val="20"/>
          <w:szCs w:val="20"/>
        </w:rPr>
        <w:t>.)</w:t>
      </w:r>
    </w:p>
    <w:p w14:paraId="6E762CBA" w14:textId="762893A8" w:rsidR="00DE7493" w:rsidRDefault="00DF095D" w:rsidP="00DE7493">
      <w:pPr>
        <w:rPr>
          <w:rFonts w:ascii="Arial" w:hAnsi="Arial" w:cs="Arial"/>
          <w:sz w:val="20"/>
          <w:szCs w:val="20"/>
        </w:rPr>
      </w:pPr>
      <w:r>
        <w:rPr>
          <w:rFonts w:ascii="Arial" w:hAnsi="Arial" w:cs="Arial"/>
          <w:sz w:val="20"/>
          <w:szCs w:val="20"/>
        </w:rPr>
        <w:t>Even without leaves, scientists</w:t>
      </w:r>
      <w:r w:rsidR="00DE7493">
        <w:rPr>
          <w:rFonts w:ascii="Arial" w:hAnsi="Arial" w:cs="Arial"/>
          <w:sz w:val="20"/>
          <w:szCs w:val="20"/>
        </w:rPr>
        <w:t xml:space="preserve"> can still identify trees by looking closely at their bark, twigs &amp; buds.</w:t>
      </w:r>
    </w:p>
    <w:p w14:paraId="763B3AD2" w14:textId="25F49725" w:rsidR="00281F1B" w:rsidRDefault="00A872E7" w:rsidP="00CA7874">
      <w:pPr>
        <w:rPr>
          <w:rFonts w:ascii="Arial" w:hAnsi="Arial" w:cs="Arial"/>
          <w:sz w:val="20"/>
          <w:szCs w:val="20"/>
        </w:rPr>
      </w:pPr>
      <w:r w:rsidRPr="00A872E7">
        <w:rPr>
          <w:rFonts w:ascii="Arial" w:hAnsi="Arial" w:cs="Arial"/>
          <w:sz w:val="20"/>
          <w:szCs w:val="20"/>
          <w:u w:val="single"/>
        </w:rPr>
        <w:t>Observe</w:t>
      </w:r>
      <w:r w:rsidR="00281F1B">
        <w:rPr>
          <w:rFonts w:ascii="Arial" w:hAnsi="Arial" w:cs="Arial"/>
          <w:sz w:val="20"/>
          <w:szCs w:val="20"/>
        </w:rPr>
        <w:t>:</w:t>
      </w:r>
      <w:r w:rsidR="00F64CE3">
        <w:rPr>
          <w:rFonts w:ascii="Arial" w:hAnsi="Arial" w:cs="Arial"/>
          <w:sz w:val="20"/>
          <w:szCs w:val="20"/>
        </w:rPr>
        <w:t xml:space="preserve"> How are trunks of trees similar &amp; different from each other?</w:t>
      </w:r>
    </w:p>
    <w:p w14:paraId="5DBE283F" w14:textId="77777777" w:rsidR="00591E12" w:rsidRDefault="00F64CE3" w:rsidP="00CA7874">
      <w:pPr>
        <w:rPr>
          <w:rFonts w:ascii="Arial" w:hAnsi="Arial" w:cs="Arial"/>
          <w:sz w:val="20"/>
          <w:szCs w:val="20"/>
        </w:rPr>
      </w:pPr>
      <w:r>
        <w:rPr>
          <w:rFonts w:ascii="Arial" w:hAnsi="Arial" w:cs="Arial"/>
          <w:sz w:val="20"/>
          <w:szCs w:val="20"/>
        </w:rPr>
        <w:lastRenderedPageBreak/>
        <w:t>Explore tree trunks in your garden or local area.</w:t>
      </w:r>
      <w:r w:rsidR="00B63CA7">
        <w:rPr>
          <w:rFonts w:ascii="Arial" w:hAnsi="Arial" w:cs="Arial"/>
          <w:sz w:val="20"/>
          <w:szCs w:val="20"/>
        </w:rPr>
        <w:t xml:space="preserve"> Take a close look</w:t>
      </w:r>
      <w:r w:rsidR="00591E12">
        <w:rPr>
          <w:rFonts w:ascii="Arial" w:hAnsi="Arial" w:cs="Arial"/>
          <w:sz w:val="20"/>
          <w:szCs w:val="20"/>
        </w:rPr>
        <w:t>:</w:t>
      </w:r>
    </w:p>
    <w:p w14:paraId="628E34B6" w14:textId="23ECD045" w:rsidR="00591E12" w:rsidRDefault="00591E12" w:rsidP="00591E12">
      <w:pPr>
        <w:pStyle w:val="ListParagraph"/>
        <w:numPr>
          <w:ilvl w:val="0"/>
          <w:numId w:val="3"/>
        </w:numPr>
        <w:rPr>
          <w:rFonts w:ascii="Arial" w:hAnsi="Arial" w:cs="Arial"/>
          <w:sz w:val="20"/>
          <w:szCs w:val="20"/>
        </w:rPr>
      </w:pPr>
      <w:r>
        <w:rPr>
          <w:rFonts w:ascii="Arial" w:hAnsi="Arial" w:cs="Arial"/>
          <w:sz w:val="20"/>
          <w:szCs w:val="20"/>
        </w:rPr>
        <w:t>C</w:t>
      </w:r>
      <w:r w:rsidR="00B63CA7" w:rsidRPr="00591E12">
        <w:rPr>
          <w:rFonts w:ascii="Arial" w:hAnsi="Arial" w:cs="Arial"/>
          <w:sz w:val="20"/>
          <w:szCs w:val="20"/>
        </w:rPr>
        <w:t>olour</w:t>
      </w:r>
      <w:r>
        <w:rPr>
          <w:rFonts w:ascii="Arial" w:hAnsi="Arial" w:cs="Arial"/>
          <w:sz w:val="20"/>
          <w:szCs w:val="20"/>
        </w:rPr>
        <w:t>. I</w:t>
      </w:r>
      <w:r w:rsidRPr="00591E12">
        <w:rPr>
          <w:rFonts w:ascii="Arial" w:hAnsi="Arial" w:cs="Arial"/>
          <w:sz w:val="20"/>
          <w:szCs w:val="20"/>
        </w:rPr>
        <w:t>s it brown, grey, green white or red?</w:t>
      </w:r>
    </w:p>
    <w:p w14:paraId="517E0F4E" w14:textId="77777777" w:rsidR="00591E12" w:rsidRDefault="00591E12" w:rsidP="00591E12">
      <w:pPr>
        <w:pStyle w:val="ListParagraph"/>
        <w:numPr>
          <w:ilvl w:val="0"/>
          <w:numId w:val="3"/>
        </w:numPr>
        <w:rPr>
          <w:rFonts w:ascii="Arial" w:hAnsi="Arial" w:cs="Arial"/>
          <w:sz w:val="20"/>
          <w:szCs w:val="20"/>
        </w:rPr>
      </w:pPr>
      <w:r w:rsidRPr="00591E12">
        <w:rPr>
          <w:rFonts w:ascii="Arial" w:hAnsi="Arial" w:cs="Arial"/>
          <w:sz w:val="20"/>
          <w:szCs w:val="20"/>
        </w:rPr>
        <w:t>A</w:t>
      </w:r>
      <w:r w:rsidR="00B63CA7" w:rsidRPr="00591E12">
        <w:rPr>
          <w:rFonts w:ascii="Arial" w:hAnsi="Arial" w:cs="Arial"/>
          <w:sz w:val="20"/>
          <w:szCs w:val="20"/>
        </w:rPr>
        <w:t>ppearance</w:t>
      </w:r>
      <w:r>
        <w:rPr>
          <w:rFonts w:ascii="Arial" w:hAnsi="Arial" w:cs="Arial"/>
          <w:sz w:val="20"/>
          <w:szCs w:val="20"/>
        </w:rPr>
        <w:t xml:space="preserve">. </w:t>
      </w:r>
      <w:r w:rsidRPr="00591E12">
        <w:rPr>
          <w:rFonts w:ascii="Arial" w:hAnsi="Arial" w:cs="Arial"/>
          <w:sz w:val="20"/>
          <w:szCs w:val="20"/>
        </w:rPr>
        <w:t>Is it shiny or dull?</w:t>
      </w:r>
      <w:r w:rsidR="00B63CA7" w:rsidRPr="00591E12">
        <w:rPr>
          <w:rFonts w:ascii="Arial" w:hAnsi="Arial" w:cs="Arial"/>
          <w:sz w:val="20"/>
          <w:szCs w:val="20"/>
        </w:rPr>
        <w:t>,</w:t>
      </w:r>
    </w:p>
    <w:p w14:paraId="313AF71D" w14:textId="2702D7B8" w:rsidR="00591E12" w:rsidRDefault="00591E12" w:rsidP="00591E12">
      <w:pPr>
        <w:pStyle w:val="ListParagraph"/>
        <w:numPr>
          <w:ilvl w:val="0"/>
          <w:numId w:val="3"/>
        </w:numPr>
        <w:rPr>
          <w:rFonts w:ascii="Arial" w:hAnsi="Arial" w:cs="Arial"/>
          <w:sz w:val="20"/>
          <w:szCs w:val="20"/>
        </w:rPr>
      </w:pPr>
      <w:r>
        <w:rPr>
          <w:rFonts w:ascii="Arial" w:hAnsi="Arial" w:cs="Arial"/>
          <w:sz w:val="20"/>
          <w:szCs w:val="20"/>
        </w:rPr>
        <w:t>T</w:t>
      </w:r>
      <w:r w:rsidR="00B63CA7" w:rsidRPr="00591E12">
        <w:rPr>
          <w:rFonts w:ascii="Arial" w:hAnsi="Arial" w:cs="Arial"/>
          <w:sz w:val="20"/>
          <w:szCs w:val="20"/>
        </w:rPr>
        <w:t>exture</w:t>
      </w:r>
      <w:r>
        <w:rPr>
          <w:rFonts w:ascii="Arial" w:hAnsi="Arial" w:cs="Arial"/>
          <w:sz w:val="20"/>
          <w:szCs w:val="20"/>
        </w:rPr>
        <w:t xml:space="preserve">. </w:t>
      </w:r>
      <w:r w:rsidRPr="00591E12">
        <w:rPr>
          <w:rFonts w:ascii="Arial" w:hAnsi="Arial" w:cs="Arial"/>
          <w:sz w:val="20"/>
          <w:szCs w:val="20"/>
        </w:rPr>
        <w:t>Is it smooth or rough? Does it have peeling strips, flakes or is it scaly?</w:t>
      </w:r>
    </w:p>
    <w:p w14:paraId="2D0EADB4" w14:textId="179FA4D5" w:rsidR="00B63CA7" w:rsidRPr="00591E12" w:rsidRDefault="00591E12" w:rsidP="00591E12">
      <w:pPr>
        <w:pStyle w:val="ListParagraph"/>
        <w:numPr>
          <w:ilvl w:val="0"/>
          <w:numId w:val="3"/>
        </w:numPr>
        <w:rPr>
          <w:rFonts w:ascii="Arial" w:hAnsi="Arial" w:cs="Arial"/>
          <w:sz w:val="20"/>
          <w:szCs w:val="20"/>
        </w:rPr>
      </w:pPr>
      <w:r>
        <w:rPr>
          <w:rFonts w:ascii="Arial" w:hAnsi="Arial" w:cs="Arial"/>
          <w:sz w:val="20"/>
          <w:szCs w:val="20"/>
        </w:rPr>
        <w:t>M</w:t>
      </w:r>
      <w:r w:rsidR="00B63CA7" w:rsidRPr="00591E12">
        <w:rPr>
          <w:rFonts w:ascii="Arial" w:hAnsi="Arial" w:cs="Arial"/>
          <w:sz w:val="20"/>
          <w:szCs w:val="20"/>
        </w:rPr>
        <w:t>arking</w:t>
      </w:r>
      <w:r>
        <w:rPr>
          <w:rFonts w:ascii="Arial" w:hAnsi="Arial" w:cs="Arial"/>
          <w:sz w:val="20"/>
          <w:szCs w:val="20"/>
        </w:rPr>
        <w:t>s</w:t>
      </w:r>
      <w:r w:rsidR="00B63CA7" w:rsidRPr="00591E12">
        <w:rPr>
          <w:rFonts w:ascii="Arial" w:hAnsi="Arial" w:cs="Arial"/>
          <w:sz w:val="20"/>
          <w:szCs w:val="20"/>
        </w:rPr>
        <w:t xml:space="preserve">. Does it have a pattern of </w:t>
      </w:r>
      <w:r w:rsidR="001B4DB3" w:rsidRPr="00591E12">
        <w:rPr>
          <w:rFonts w:ascii="Arial" w:hAnsi="Arial" w:cs="Arial"/>
          <w:sz w:val="20"/>
          <w:szCs w:val="20"/>
        </w:rPr>
        <w:t xml:space="preserve">cracks, </w:t>
      </w:r>
      <w:r w:rsidR="00B63CA7" w:rsidRPr="00591E12">
        <w:rPr>
          <w:rFonts w:ascii="Arial" w:hAnsi="Arial" w:cs="Arial"/>
          <w:sz w:val="20"/>
          <w:szCs w:val="20"/>
        </w:rPr>
        <w:t>grooves</w:t>
      </w:r>
      <w:r w:rsidR="001B4DB3" w:rsidRPr="00591E12">
        <w:rPr>
          <w:rFonts w:ascii="Arial" w:hAnsi="Arial" w:cs="Arial"/>
          <w:sz w:val="20"/>
          <w:szCs w:val="20"/>
        </w:rPr>
        <w:t xml:space="preserve"> or ridges</w:t>
      </w:r>
      <w:r w:rsidR="00B26281" w:rsidRPr="00591E12">
        <w:rPr>
          <w:rFonts w:ascii="Arial" w:hAnsi="Arial" w:cs="Arial"/>
          <w:sz w:val="20"/>
          <w:szCs w:val="20"/>
        </w:rPr>
        <w:t xml:space="preserve"> &amp; are they vertical, horizontal or both</w:t>
      </w:r>
      <w:r w:rsidR="00B63CA7" w:rsidRPr="00591E12">
        <w:rPr>
          <w:rFonts w:ascii="Arial" w:hAnsi="Arial" w:cs="Arial"/>
          <w:sz w:val="20"/>
          <w:szCs w:val="20"/>
        </w:rPr>
        <w:t>?</w:t>
      </w:r>
    </w:p>
    <w:p w14:paraId="41023BDB" w14:textId="7DA9CAC4" w:rsidR="00E61E05" w:rsidRDefault="00E61E05" w:rsidP="00CA7874">
      <w:pPr>
        <w:rPr>
          <w:rFonts w:ascii="Arial" w:hAnsi="Arial" w:cs="Arial"/>
          <w:sz w:val="20"/>
          <w:szCs w:val="20"/>
        </w:rPr>
      </w:pPr>
      <w:r w:rsidRPr="00E61E05">
        <w:rPr>
          <w:rFonts w:ascii="Arial" w:hAnsi="Arial" w:cs="Arial"/>
          <w:sz w:val="20"/>
          <w:szCs w:val="20"/>
          <w:u w:val="single"/>
        </w:rPr>
        <w:t>Record</w:t>
      </w:r>
      <w:r>
        <w:rPr>
          <w:rFonts w:ascii="Arial" w:hAnsi="Arial" w:cs="Arial"/>
          <w:sz w:val="20"/>
          <w:szCs w:val="20"/>
        </w:rPr>
        <w:t>:</w:t>
      </w:r>
      <w:r w:rsidR="00DE7493">
        <w:rPr>
          <w:rFonts w:ascii="Arial" w:hAnsi="Arial" w:cs="Arial"/>
          <w:sz w:val="20"/>
          <w:szCs w:val="20"/>
        </w:rPr>
        <w:t xml:space="preserve"> </w:t>
      </w:r>
      <w:r w:rsidR="00DE7493" w:rsidRPr="00DB0449">
        <w:rPr>
          <w:rFonts w:ascii="Arial" w:hAnsi="Arial" w:cs="Arial"/>
          <w:sz w:val="20"/>
          <w:szCs w:val="20"/>
        </w:rPr>
        <w:t xml:space="preserve">Document </w:t>
      </w:r>
      <w:r w:rsidR="00DE7493">
        <w:rPr>
          <w:rFonts w:ascii="Arial" w:hAnsi="Arial" w:cs="Arial"/>
          <w:sz w:val="20"/>
          <w:szCs w:val="20"/>
        </w:rPr>
        <w:t>observations</w:t>
      </w:r>
    </w:p>
    <w:p w14:paraId="027D31FA" w14:textId="494040C9" w:rsidR="00F64CE3" w:rsidRDefault="003F5BD5" w:rsidP="00CA7874">
      <w:pPr>
        <w:rPr>
          <w:rFonts w:ascii="Arial" w:hAnsi="Arial" w:cs="Arial"/>
          <w:sz w:val="20"/>
          <w:szCs w:val="20"/>
        </w:rPr>
      </w:pPr>
      <w:r>
        <w:rPr>
          <w:rFonts w:ascii="Arial" w:hAnsi="Arial" w:cs="Arial"/>
          <w:sz w:val="20"/>
          <w:szCs w:val="20"/>
        </w:rPr>
        <w:t xml:space="preserve">Make bark rubbings by attaching a sheet of paper with masking tape to a tree. Rub over with the crayon laid lengthways on the paper against the bark. Encourage children to describe the texture of the bark (&amp; the colour if this is distinctive as with birch.) Ask your child to </w:t>
      </w:r>
    </w:p>
    <w:p w14:paraId="34420856" w14:textId="1F119F87" w:rsidR="00B63CA7" w:rsidRDefault="00591E12" w:rsidP="00CA7874">
      <w:pPr>
        <w:rPr>
          <w:rFonts w:ascii="Arial" w:hAnsi="Arial" w:cs="Arial"/>
          <w:sz w:val="20"/>
          <w:szCs w:val="20"/>
        </w:rPr>
      </w:pPr>
      <w:r>
        <w:rPr>
          <w:rFonts w:ascii="Arial" w:hAnsi="Arial" w:cs="Arial"/>
          <w:sz w:val="20"/>
          <w:szCs w:val="20"/>
        </w:rPr>
        <w:t>Or make plasticene mo</w:t>
      </w:r>
      <w:r w:rsidR="00AF636E">
        <w:rPr>
          <w:rFonts w:ascii="Arial" w:hAnsi="Arial" w:cs="Arial"/>
          <w:sz w:val="20"/>
          <w:szCs w:val="20"/>
        </w:rPr>
        <w:t>u</w:t>
      </w:r>
      <w:r>
        <w:rPr>
          <w:rFonts w:ascii="Arial" w:hAnsi="Arial" w:cs="Arial"/>
          <w:sz w:val="20"/>
          <w:szCs w:val="20"/>
        </w:rPr>
        <w:t>ld</w:t>
      </w:r>
      <w:r w:rsidR="00AF636E">
        <w:rPr>
          <w:rFonts w:ascii="Arial" w:hAnsi="Arial" w:cs="Arial"/>
          <w:sz w:val="20"/>
          <w:szCs w:val="20"/>
        </w:rPr>
        <w:t>s</w:t>
      </w:r>
      <w:r>
        <w:rPr>
          <w:rFonts w:ascii="Arial" w:hAnsi="Arial" w:cs="Arial"/>
          <w:sz w:val="20"/>
          <w:szCs w:val="20"/>
        </w:rPr>
        <w:t xml:space="preserve"> </w:t>
      </w:r>
      <w:r w:rsidR="00AF636E">
        <w:rPr>
          <w:rFonts w:ascii="Arial" w:hAnsi="Arial" w:cs="Arial"/>
          <w:sz w:val="20"/>
          <w:szCs w:val="20"/>
        </w:rPr>
        <w:t xml:space="preserve">of bark of different trees </w:t>
      </w:r>
      <w:r>
        <w:rPr>
          <w:rFonts w:ascii="Arial" w:hAnsi="Arial" w:cs="Arial"/>
          <w:sz w:val="20"/>
          <w:szCs w:val="20"/>
        </w:rPr>
        <w:t>by rolling it flat &amp; then pressing into some bark</w:t>
      </w:r>
      <w:r w:rsidR="00AF636E">
        <w:rPr>
          <w:rFonts w:ascii="Arial" w:hAnsi="Arial" w:cs="Arial"/>
          <w:sz w:val="20"/>
          <w:szCs w:val="20"/>
        </w:rPr>
        <w:t>.</w:t>
      </w:r>
    </w:p>
    <w:p w14:paraId="0596C409" w14:textId="1112412B" w:rsidR="00B63CA7" w:rsidRDefault="00AF636E" w:rsidP="00CA7874">
      <w:pPr>
        <w:rPr>
          <w:rFonts w:ascii="Arial" w:hAnsi="Arial" w:cs="Arial"/>
          <w:sz w:val="20"/>
          <w:szCs w:val="20"/>
        </w:rPr>
      </w:pPr>
      <w:r>
        <w:rPr>
          <w:rFonts w:ascii="Arial" w:hAnsi="Arial" w:cs="Arial"/>
          <w:sz w:val="20"/>
          <w:szCs w:val="20"/>
        </w:rPr>
        <w:t>And/or take photographs of bark &amp; buds to identify later at home.</w:t>
      </w:r>
    </w:p>
    <w:p w14:paraId="2F33572B" w14:textId="22C0E284" w:rsidR="00F54E77" w:rsidRDefault="00F54E77" w:rsidP="00CA7874">
      <w:pPr>
        <w:rPr>
          <w:rFonts w:ascii="Arial" w:hAnsi="Arial" w:cs="Arial"/>
          <w:sz w:val="20"/>
          <w:szCs w:val="20"/>
        </w:rPr>
      </w:pPr>
      <w:r w:rsidRPr="00F54E77">
        <w:rPr>
          <w:rFonts w:ascii="Arial" w:hAnsi="Arial" w:cs="Arial"/>
          <w:sz w:val="20"/>
          <w:szCs w:val="20"/>
          <w:u w:val="single"/>
        </w:rPr>
        <w:t>Research</w:t>
      </w:r>
      <w:r>
        <w:rPr>
          <w:rFonts w:ascii="Arial" w:hAnsi="Arial" w:cs="Arial"/>
          <w:sz w:val="20"/>
          <w:szCs w:val="20"/>
        </w:rPr>
        <w:t>: Using secondary sources</w:t>
      </w:r>
    </w:p>
    <w:p w14:paraId="5CBEADA1" w14:textId="6A5FF90D" w:rsidR="00F54E77" w:rsidRDefault="0084705B" w:rsidP="00CA7874">
      <w:pPr>
        <w:rPr>
          <w:rFonts w:ascii="Arial" w:hAnsi="Arial" w:cs="Arial"/>
          <w:sz w:val="20"/>
          <w:szCs w:val="20"/>
        </w:rPr>
      </w:pPr>
      <w:r>
        <w:rPr>
          <w:rFonts w:ascii="Arial" w:hAnsi="Arial" w:cs="Arial"/>
          <w:sz w:val="20"/>
          <w:szCs w:val="20"/>
        </w:rPr>
        <w:t>Using the bark rubbing, plasticene mould &amp; photographs try to identify the name of the trees using the following website.</w:t>
      </w:r>
    </w:p>
    <w:p w14:paraId="7EE2502B" w14:textId="65A307D1" w:rsidR="00332F04" w:rsidRDefault="00332F04" w:rsidP="00CA7874">
      <w:pPr>
        <w:rPr>
          <w:rFonts w:ascii="Arial" w:hAnsi="Arial" w:cs="Arial"/>
          <w:sz w:val="20"/>
          <w:szCs w:val="20"/>
        </w:rPr>
      </w:pPr>
      <w:r>
        <w:rPr>
          <w:rFonts w:ascii="Arial" w:hAnsi="Arial" w:cs="Arial"/>
          <w:sz w:val="20"/>
          <w:szCs w:val="20"/>
        </w:rPr>
        <w:t>Use the bark &amp; tree identification guide below to help</w:t>
      </w:r>
      <w:r w:rsidR="00422E90">
        <w:rPr>
          <w:rFonts w:ascii="Arial" w:hAnsi="Arial" w:cs="Arial"/>
          <w:sz w:val="20"/>
          <w:szCs w:val="20"/>
        </w:rPr>
        <w:t xml:space="preserve"> identify some of the our most common native trees.</w:t>
      </w:r>
    </w:p>
    <w:p w14:paraId="70B385CE" w14:textId="77777777" w:rsidR="00332F04" w:rsidRDefault="00332F04" w:rsidP="00430F11">
      <w:pPr>
        <w:spacing w:after="0"/>
        <w:rPr>
          <w:rFonts w:ascii="Arial" w:hAnsi="Arial" w:cs="Arial"/>
          <w:sz w:val="20"/>
          <w:szCs w:val="20"/>
          <w:u w:val="single"/>
        </w:rPr>
      </w:pPr>
    </w:p>
    <w:p w14:paraId="6AB69131" w14:textId="4D2DCA37" w:rsidR="008E5B30" w:rsidRDefault="008E5B30" w:rsidP="00430F11">
      <w:pPr>
        <w:spacing w:after="0"/>
        <w:rPr>
          <w:rFonts w:ascii="Arial" w:hAnsi="Arial" w:cs="Arial"/>
          <w:sz w:val="20"/>
          <w:szCs w:val="20"/>
        </w:rPr>
      </w:pPr>
      <w:r w:rsidRPr="008E5B30">
        <w:rPr>
          <w:rFonts w:ascii="Arial" w:hAnsi="Arial" w:cs="Arial"/>
          <w:sz w:val="20"/>
          <w:szCs w:val="20"/>
          <w:u w:val="single"/>
        </w:rPr>
        <w:t>Using secondary sources</w:t>
      </w:r>
      <w:r>
        <w:rPr>
          <w:rFonts w:ascii="Arial" w:hAnsi="Arial" w:cs="Arial"/>
          <w:sz w:val="20"/>
          <w:szCs w:val="20"/>
        </w:rPr>
        <w:t>: How old are trees?</w:t>
      </w:r>
    </w:p>
    <w:p w14:paraId="14614418" w14:textId="48786205" w:rsidR="00430F11" w:rsidRDefault="00430F11" w:rsidP="00430F11">
      <w:pPr>
        <w:spacing w:after="0"/>
        <w:rPr>
          <w:rFonts w:ascii="Arial" w:hAnsi="Arial" w:cs="Arial"/>
          <w:sz w:val="20"/>
          <w:szCs w:val="20"/>
        </w:rPr>
      </w:pPr>
      <w:r>
        <w:rPr>
          <w:rFonts w:ascii="Arial" w:hAnsi="Arial" w:cs="Arial"/>
          <w:sz w:val="20"/>
          <w:szCs w:val="20"/>
        </w:rPr>
        <w:t>Look at the video clip to see how scientists can tell the age of trees.</w:t>
      </w:r>
    </w:p>
    <w:p w14:paraId="2828D949" w14:textId="78ECE275" w:rsidR="008E5B30" w:rsidRDefault="00AA7E00" w:rsidP="008E5B30">
      <w:pPr>
        <w:spacing w:after="0"/>
        <w:rPr>
          <w:rFonts w:ascii="Arial" w:hAnsi="Arial" w:cs="Arial"/>
          <w:sz w:val="20"/>
          <w:szCs w:val="20"/>
          <w:u w:val="single"/>
        </w:rPr>
      </w:pPr>
      <w:hyperlink r:id="rId10" w:history="1">
        <w:r w:rsidR="008E5B30" w:rsidRPr="009365B4">
          <w:rPr>
            <w:color w:val="0000FF"/>
            <w:u w:val="single"/>
          </w:rPr>
          <w:t>https://www.youtube.com/watch?v=MwNJC-IRgPE</w:t>
        </w:r>
      </w:hyperlink>
    </w:p>
    <w:p w14:paraId="0F05C07F" w14:textId="77777777" w:rsidR="008E5B30" w:rsidRDefault="008E5B30" w:rsidP="00997BA3">
      <w:pPr>
        <w:spacing w:after="0"/>
        <w:rPr>
          <w:rFonts w:ascii="Arial" w:hAnsi="Arial" w:cs="Arial"/>
          <w:sz w:val="20"/>
          <w:szCs w:val="20"/>
          <w:u w:val="single"/>
        </w:rPr>
      </w:pPr>
    </w:p>
    <w:p w14:paraId="443FD434" w14:textId="77777777" w:rsidR="00430F11" w:rsidRDefault="00EB1366" w:rsidP="00997BA3">
      <w:pPr>
        <w:spacing w:after="0"/>
        <w:rPr>
          <w:rFonts w:ascii="Arial" w:hAnsi="Arial" w:cs="Arial"/>
          <w:sz w:val="20"/>
          <w:szCs w:val="20"/>
        </w:rPr>
      </w:pPr>
      <w:r>
        <w:rPr>
          <w:rFonts w:ascii="Arial" w:hAnsi="Arial" w:cs="Arial"/>
          <w:sz w:val="20"/>
          <w:szCs w:val="20"/>
          <w:u w:val="single"/>
        </w:rPr>
        <w:t>Investigation</w:t>
      </w:r>
      <w:r w:rsidRPr="00EB1366">
        <w:rPr>
          <w:rFonts w:ascii="Arial" w:hAnsi="Arial" w:cs="Arial"/>
          <w:sz w:val="20"/>
          <w:szCs w:val="20"/>
        </w:rPr>
        <w:t xml:space="preserve">: </w:t>
      </w:r>
      <w:r w:rsidR="008E5B30">
        <w:rPr>
          <w:rFonts w:ascii="Arial" w:hAnsi="Arial" w:cs="Arial"/>
          <w:sz w:val="20"/>
          <w:szCs w:val="20"/>
        </w:rPr>
        <w:t xml:space="preserve"> Be a tree scientist.</w:t>
      </w:r>
    </w:p>
    <w:p w14:paraId="464292DB" w14:textId="77777777" w:rsidR="00021010" w:rsidRDefault="00430F11" w:rsidP="00021010">
      <w:pPr>
        <w:spacing w:after="0"/>
        <w:rPr>
          <w:rFonts w:ascii="Arial" w:hAnsi="Arial" w:cs="Arial"/>
          <w:sz w:val="20"/>
          <w:szCs w:val="20"/>
        </w:rPr>
      </w:pPr>
      <w:r>
        <w:rPr>
          <w:rFonts w:ascii="Arial" w:hAnsi="Arial" w:cs="Arial"/>
          <w:sz w:val="20"/>
          <w:szCs w:val="20"/>
        </w:rPr>
        <w:t xml:space="preserve">Investigation question- </w:t>
      </w:r>
      <w:r w:rsidRPr="00EB1366">
        <w:rPr>
          <w:rFonts w:ascii="Arial" w:hAnsi="Arial" w:cs="Arial"/>
          <w:sz w:val="20"/>
          <w:szCs w:val="20"/>
        </w:rPr>
        <w:t>Do the tallest trees have the biggest trunks?</w:t>
      </w:r>
    </w:p>
    <w:p w14:paraId="2DB32551" w14:textId="05A3539A" w:rsidR="00EB1366" w:rsidRDefault="00021010" w:rsidP="00021010">
      <w:pPr>
        <w:spacing w:after="0"/>
        <w:rPr>
          <w:rFonts w:ascii="Arial" w:hAnsi="Arial" w:cs="Arial"/>
          <w:sz w:val="20"/>
          <w:szCs w:val="20"/>
        </w:rPr>
      </w:pPr>
      <w:r>
        <w:rPr>
          <w:rFonts w:ascii="Arial" w:hAnsi="Arial" w:cs="Arial"/>
          <w:sz w:val="20"/>
          <w:szCs w:val="20"/>
        </w:rPr>
        <w:t>Think like a scientist: Ask children if they have any ideas how they might try to do this.</w:t>
      </w:r>
    </w:p>
    <w:p w14:paraId="65CAE98C" w14:textId="1ABD48B8" w:rsidR="00B50624" w:rsidRDefault="00B50624" w:rsidP="00021010">
      <w:pPr>
        <w:spacing w:after="0"/>
        <w:rPr>
          <w:rFonts w:ascii="Arial" w:hAnsi="Arial" w:cs="Arial"/>
          <w:sz w:val="20"/>
          <w:szCs w:val="20"/>
        </w:rPr>
      </w:pPr>
      <w:r>
        <w:rPr>
          <w:rFonts w:ascii="Arial" w:hAnsi="Arial" w:cs="Arial"/>
          <w:sz w:val="20"/>
          <w:szCs w:val="20"/>
        </w:rPr>
        <w:t>Help them with the investigation as suggested below.</w:t>
      </w:r>
    </w:p>
    <w:p w14:paraId="4094505A" w14:textId="6A8A72F0" w:rsidR="00B50624" w:rsidRDefault="00021010" w:rsidP="00B50624">
      <w:pPr>
        <w:spacing w:after="0"/>
        <w:rPr>
          <w:rFonts w:ascii="Arial" w:hAnsi="Arial" w:cs="Arial"/>
          <w:sz w:val="20"/>
          <w:szCs w:val="20"/>
        </w:rPr>
      </w:pPr>
      <w:r>
        <w:rPr>
          <w:rFonts w:ascii="Arial" w:hAnsi="Arial" w:cs="Arial"/>
          <w:sz w:val="20"/>
          <w:szCs w:val="20"/>
        </w:rPr>
        <w:t xml:space="preserve">Prepare a simple table </w:t>
      </w:r>
      <w:r w:rsidR="00B50624">
        <w:rPr>
          <w:rFonts w:ascii="Arial" w:hAnsi="Arial" w:cs="Arial"/>
          <w:sz w:val="20"/>
          <w:szCs w:val="20"/>
        </w:rPr>
        <w:t xml:space="preserve">for them to record the information found. E.g. </w:t>
      </w:r>
    </w:p>
    <w:tbl>
      <w:tblPr>
        <w:tblStyle w:val="TableGrid"/>
        <w:tblW w:w="0" w:type="auto"/>
        <w:tblLook w:val="04A0" w:firstRow="1" w:lastRow="0" w:firstColumn="1" w:lastColumn="0" w:noHBand="0" w:noVBand="1"/>
      </w:tblPr>
      <w:tblGrid>
        <w:gridCol w:w="3005"/>
        <w:gridCol w:w="3005"/>
        <w:gridCol w:w="3006"/>
      </w:tblGrid>
      <w:tr w:rsidR="00B50624" w14:paraId="4BD828AA" w14:textId="77777777" w:rsidTr="00DC0EC0">
        <w:tc>
          <w:tcPr>
            <w:tcW w:w="3005" w:type="dxa"/>
          </w:tcPr>
          <w:p w14:paraId="14DB5082" w14:textId="77777777" w:rsidR="00B50624" w:rsidRDefault="00B50624" w:rsidP="00DC0EC0">
            <w:pPr>
              <w:spacing w:before="240"/>
              <w:rPr>
                <w:rFonts w:ascii="Arial" w:hAnsi="Arial" w:cs="Arial"/>
                <w:sz w:val="20"/>
                <w:szCs w:val="20"/>
              </w:rPr>
            </w:pPr>
            <w:r>
              <w:rPr>
                <w:rFonts w:ascii="Arial" w:hAnsi="Arial" w:cs="Arial"/>
                <w:sz w:val="20"/>
                <w:szCs w:val="20"/>
              </w:rPr>
              <w:t>Name of tree</w:t>
            </w:r>
          </w:p>
        </w:tc>
        <w:tc>
          <w:tcPr>
            <w:tcW w:w="3005" w:type="dxa"/>
          </w:tcPr>
          <w:p w14:paraId="3CAC4D77" w14:textId="77777777" w:rsidR="00B50624" w:rsidRDefault="00B50624" w:rsidP="00DC0EC0">
            <w:pPr>
              <w:spacing w:before="240"/>
              <w:rPr>
                <w:rFonts w:ascii="Arial" w:hAnsi="Arial" w:cs="Arial"/>
                <w:sz w:val="20"/>
                <w:szCs w:val="20"/>
              </w:rPr>
            </w:pPr>
            <w:r>
              <w:rPr>
                <w:rFonts w:ascii="Arial" w:hAnsi="Arial" w:cs="Arial"/>
                <w:sz w:val="20"/>
                <w:szCs w:val="20"/>
              </w:rPr>
              <w:t>Height of tree</w:t>
            </w:r>
          </w:p>
        </w:tc>
        <w:tc>
          <w:tcPr>
            <w:tcW w:w="3006" w:type="dxa"/>
          </w:tcPr>
          <w:p w14:paraId="39249796" w14:textId="77777777" w:rsidR="00B50624" w:rsidRDefault="00B50624" w:rsidP="00DC0EC0">
            <w:pPr>
              <w:spacing w:before="240"/>
              <w:rPr>
                <w:rFonts w:ascii="Arial" w:hAnsi="Arial" w:cs="Arial"/>
                <w:sz w:val="20"/>
                <w:szCs w:val="20"/>
              </w:rPr>
            </w:pPr>
            <w:r>
              <w:rPr>
                <w:rFonts w:ascii="Arial" w:hAnsi="Arial" w:cs="Arial"/>
                <w:sz w:val="20"/>
                <w:szCs w:val="20"/>
              </w:rPr>
              <w:t>Circumference of trunk</w:t>
            </w:r>
          </w:p>
        </w:tc>
      </w:tr>
      <w:tr w:rsidR="00B50624" w14:paraId="46134640" w14:textId="77777777" w:rsidTr="00DC0EC0">
        <w:tc>
          <w:tcPr>
            <w:tcW w:w="3005" w:type="dxa"/>
          </w:tcPr>
          <w:p w14:paraId="3E9CCD10" w14:textId="77777777" w:rsidR="00B50624" w:rsidRDefault="00B50624" w:rsidP="00DC0EC0">
            <w:pPr>
              <w:spacing w:before="240"/>
              <w:rPr>
                <w:rFonts w:ascii="Arial" w:hAnsi="Arial" w:cs="Arial"/>
                <w:sz w:val="20"/>
                <w:szCs w:val="20"/>
              </w:rPr>
            </w:pPr>
          </w:p>
        </w:tc>
        <w:tc>
          <w:tcPr>
            <w:tcW w:w="3005" w:type="dxa"/>
          </w:tcPr>
          <w:p w14:paraId="2073A758" w14:textId="77777777" w:rsidR="00B50624" w:rsidRDefault="00B50624" w:rsidP="00DC0EC0">
            <w:pPr>
              <w:spacing w:before="240"/>
              <w:rPr>
                <w:rFonts w:ascii="Arial" w:hAnsi="Arial" w:cs="Arial"/>
                <w:sz w:val="20"/>
                <w:szCs w:val="20"/>
              </w:rPr>
            </w:pPr>
          </w:p>
        </w:tc>
        <w:tc>
          <w:tcPr>
            <w:tcW w:w="3006" w:type="dxa"/>
          </w:tcPr>
          <w:p w14:paraId="0FE7AE38" w14:textId="77777777" w:rsidR="00B50624" w:rsidRDefault="00B50624" w:rsidP="00DC0EC0">
            <w:pPr>
              <w:spacing w:before="240"/>
              <w:rPr>
                <w:rFonts w:ascii="Arial" w:hAnsi="Arial" w:cs="Arial"/>
                <w:sz w:val="20"/>
                <w:szCs w:val="20"/>
              </w:rPr>
            </w:pPr>
          </w:p>
        </w:tc>
      </w:tr>
      <w:tr w:rsidR="00B50624" w14:paraId="50315CE0" w14:textId="77777777" w:rsidTr="00DC0EC0">
        <w:tc>
          <w:tcPr>
            <w:tcW w:w="3005" w:type="dxa"/>
          </w:tcPr>
          <w:p w14:paraId="6C7AF005" w14:textId="77777777" w:rsidR="00B50624" w:rsidRDefault="00B50624" w:rsidP="00DC0EC0">
            <w:pPr>
              <w:spacing w:before="240"/>
              <w:rPr>
                <w:rFonts w:ascii="Arial" w:hAnsi="Arial" w:cs="Arial"/>
                <w:sz w:val="20"/>
                <w:szCs w:val="20"/>
              </w:rPr>
            </w:pPr>
          </w:p>
        </w:tc>
        <w:tc>
          <w:tcPr>
            <w:tcW w:w="3005" w:type="dxa"/>
          </w:tcPr>
          <w:p w14:paraId="4356E9CD" w14:textId="77777777" w:rsidR="00B50624" w:rsidRDefault="00B50624" w:rsidP="00DC0EC0">
            <w:pPr>
              <w:spacing w:before="240"/>
              <w:rPr>
                <w:rFonts w:ascii="Arial" w:hAnsi="Arial" w:cs="Arial"/>
                <w:sz w:val="20"/>
                <w:szCs w:val="20"/>
              </w:rPr>
            </w:pPr>
          </w:p>
        </w:tc>
        <w:tc>
          <w:tcPr>
            <w:tcW w:w="3006" w:type="dxa"/>
          </w:tcPr>
          <w:p w14:paraId="78542C38" w14:textId="77777777" w:rsidR="00B50624" w:rsidRDefault="00B50624" w:rsidP="00DC0EC0">
            <w:pPr>
              <w:spacing w:before="240"/>
              <w:rPr>
                <w:rFonts w:ascii="Arial" w:hAnsi="Arial" w:cs="Arial"/>
                <w:sz w:val="20"/>
                <w:szCs w:val="20"/>
              </w:rPr>
            </w:pPr>
          </w:p>
        </w:tc>
      </w:tr>
      <w:tr w:rsidR="00B50624" w14:paraId="2FCBDC52" w14:textId="77777777" w:rsidTr="00DC0EC0">
        <w:tc>
          <w:tcPr>
            <w:tcW w:w="3005" w:type="dxa"/>
          </w:tcPr>
          <w:p w14:paraId="10C4D305" w14:textId="77777777" w:rsidR="00B50624" w:rsidRDefault="00B50624" w:rsidP="00DC0EC0">
            <w:pPr>
              <w:spacing w:before="240"/>
              <w:rPr>
                <w:rFonts w:ascii="Arial" w:hAnsi="Arial" w:cs="Arial"/>
                <w:sz w:val="20"/>
                <w:szCs w:val="20"/>
              </w:rPr>
            </w:pPr>
          </w:p>
        </w:tc>
        <w:tc>
          <w:tcPr>
            <w:tcW w:w="3005" w:type="dxa"/>
          </w:tcPr>
          <w:p w14:paraId="69E031E4" w14:textId="77777777" w:rsidR="00B50624" w:rsidRDefault="00B50624" w:rsidP="00DC0EC0">
            <w:pPr>
              <w:spacing w:before="240"/>
              <w:rPr>
                <w:rFonts w:ascii="Arial" w:hAnsi="Arial" w:cs="Arial"/>
                <w:sz w:val="20"/>
                <w:szCs w:val="20"/>
              </w:rPr>
            </w:pPr>
          </w:p>
        </w:tc>
        <w:tc>
          <w:tcPr>
            <w:tcW w:w="3006" w:type="dxa"/>
          </w:tcPr>
          <w:p w14:paraId="58E6F82E" w14:textId="77777777" w:rsidR="00B50624" w:rsidRDefault="00B50624" w:rsidP="00DC0EC0">
            <w:pPr>
              <w:spacing w:before="240"/>
              <w:rPr>
                <w:rFonts w:ascii="Arial" w:hAnsi="Arial" w:cs="Arial"/>
                <w:sz w:val="20"/>
                <w:szCs w:val="20"/>
              </w:rPr>
            </w:pPr>
          </w:p>
        </w:tc>
      </w:tr>
    </w:tbl>
    <w:p w14:paraId="4FFC729B" w14:textId="77777777" w:rsidR="00B50624" w:rsidRDefault="00B50624" w:rsidP="00B50624">
      <w:pPr>
        <w:spacing w:after="0"/>
        <w:rPr>
          <w:rFonts w:ascii="Arial" w:hAnsi="Arial" w:cs="Arial"/>
          <w:sz w:val="20"/>
          <w:szCs w:val="20"/>
        </w:rPr>
      </w:pPr>
    </w:p>
    <w:p w14:paraId="7A139A7A" w14:textId="0C57770F" w:rsidR="00B50624" w:rsidRDefault="00B50624" w:rsidP="00B50624">
      <w:pPr>
        <w:spacing w:after="0"/>
        <w:rPr>
          <w:rFonts w:ascii="Arial" w:hAnsi="Arial" w:cs="Arial"/>
          <w:sz w:val="20"/>
          <w:szCs w:val="20"/>
        </w:rPr>
      </w:pPr>
      <w:r w:rsidRPr="00430F11">
        <w:rPr>
          <w:rFonts w:ascii="Arial" w:hAnsi="Arial" w:cs="Arial"/>
          <w:sz w:val="20"/>
          <w:szCs w:val="20"/>
        </w:rPr>
        <w:t>Measuring</w:t>
      </w:r>
      <w:r>
        <w:rPr>
          <w:rFonts w:ascii="Arial" w:hAnsi="Arial" w:cs="Arial"/>
          <w:sz w:val="20"/>
          <w:szCs w:val="20"/>
        </w:rPr>
        <w:t xml:space="preserve"> &amp; recording:</w:t>
      </w:r>
    </w:p>
    <w:p w14:paraId="4279A6B4" w14:textId="7136DABD" w:rsidR="00997BA3" w:rsidRDefault="00997BA3" w:rsidP="00E30275">
      <w:pPr>
        <w:pStyle w:val="ListParagraph"/>
        <w:rPr>
          <w:rFonts w:ascii="Arial" w:hAnsi="Arial" w:cs="Arial"/>
          <w:sz w:val="20"/>
          <w:szCs w:val="20"/>
        </w:rPr>
      </w:pPr>
      <w:r>
        <w:rPr>
          <w:rFonts w:ascii="Arial" w:hAnsi="Arial" w:cs="Arial"/>
          <w:sz w:val="20"/>
          <w:szCs w:val="20"/>
        </w:rPr>
        <w:t xml:space="preserve">To estimate the height of </w:t>
      </w:r>
      <w:r w:rsidR="008E5B30">
        <w:rPr>
          <w:rFonts w:ascii="Arial" w:hAnsi="Arial" w:cs="Arial"/>
          <w:sz w:val="20"/>
          <w:szCs w:val="20"/>
        </w:rPr>
        <w:t xml:space="preserve">a </w:t>
      </w:r>
      <w:r>
        <w:rPr>
          <w:rFonts w:ascii="Arial" w:hAnsi="Arial" w:cs="Arial"/>
          <w:sz w:val="20"/>
          <w:szCs w:val="20"/>
        </w:rPr>
        <w:t xml:space="preserve">tree, walk a distance away from the tree that you think is the same as it’s height. Turn your back to the tree, stand with your legs wise apart &amp; then look through your legs. </w:t>
      </w:r>
      <w:r w:rsidR="00E30275">
        <w:rPr>
          <w:rFonts w:ascii="Arial" w:hAnsi="Arial" w:cs="Arial"/>
          <w:sz w:val="20"/>
          <w:szCs w:val="20"/>
        </w:rPr>
        <w:t xml:space="preserve">Adjust how far you \are away from the tree until you can just see the top through your legs. </w:t>
      </w:r>
      <w:r>
        <w:rPr>
          <w:rFonts w:ascii="Arial" w:hAnsi="Arial" w:cs="Arial"/>
          <w:sz w:val="20"/>
          <w:szCs w:val="20"/>
        </w:rPr>
        <w:t>The distance from you to the tree will roughly be its height (ignore the funny looks from passers-by). The children can measure this distance in numbers of steps.</w:t>
      </w:r>
      <w:r w:rsidR="00021010">
        <w:rPr>
          <w:rFonts w:ascii="Arial" w:hAnsi="Arial" w:cs="Arial"/>
          <w:sz w:val="20"/>
          <w:szCs w:val="20"/>
        </w:rPr>
        <w:t xml:space="preserve"> Write it down</w:t>
      </w:r>
    </w:p>
    <w:p w14:paraId="2C23FADC" w14:textId="78619ACD" w:rsidR="00997BA3" w:rsidRPr="00997BA3" w:rsidRDefault="00997BA3" w:rsidP="00E30275">
      <w:pPr>
        <w:pStyle w:val="ListParagraph"/>
        <w:spacing w:after="0"/>
        <w:rPr>
          <w:rFonts w:ascii="Arial" w:hAnsi="Arial" w:cs="Arial"/>
          <w:sz w:val="20"/>
          <w:szCs w:val="20"/>
        </w:rPr>
      </w:pPr>
      <w:r>
        <w:rPr>
          <w:rFonts w:ascii="Arial" w:hAnsi="Arial" w:cs="Arial"/>
          <w:sz w:val="20"/>
          <w:szCs w:val="20"/>
        </w:rPr>
        <w:t>Alternatively</w:t>
      </w:r>
      <w:r w:rsidRPr="00997BA3">
        <w:rPr>
          <w:rFonts w:ascii="Arial" w:hAnsi="Arial" w:cs="Arial"/>
          <w:sz w:val="20"/>
          <w:szCs w:val="20"/>
        </w:rPr>
        <w:t xml:space="preserve">: </w:t>
      </w:r>
      <w:r w:rsidRPr="00997BA3">
        <w:rPr>
          <w:rFonts w:ascii="Arial" w:hAnsi="Arial" w:cs="Arial"/>
          <w:color w:val="222222"/>
          <w:sz w:val="20"/>
          <w:szCs w:val="20"/>
          <w:shd w:val="clear" w:color="auto" w:fill="FFFFFF"/>
        </w:rPr>
        <w:t>Find a stick the length of your arm. Hold your arm out straight with the stick pointing straight up (90-degree angle to your outstretched arm). Walk backwards until you see the tip of the stick line up with the top of the tree. Your feet are now at approximately the same distance from the tree as it is high (provided the tree is significantly taller than you are, and the ground is relatively level).</w:t>
      </w:r>
      <w:r w:rsidR="00021010" w:rsidRPr="00021010">
        <w:rPr>
          <w:rFonts w:ascii="Arial" w:hAnsi="Arial" w:cs="Arial"/>
          <w:sz w:val="20"/>
          <w:szCs w:val="20"/>
        </w:rPr>
        <w:t xml:space="preserve"> </w:t>
      </w:r>
      <w:r w:rsidR="00021010">
        <w:rPr>
          <w:rFonts w:ascii="Arial" w:hAnsi="Arial" w:cs="Arial"/>
          <w:sz w:val="20"/>
          <w:szCs w:val="20"/>
        </w:rPr>
        <w:t>Measure this distance in numbers of steps</w:t>
      </w:r>
    </w:p>
    <w:p w14:paraId="2A33D3A2" w14:textId="03EC1D4F" w:rsidR="00997BA3" w:rsidRDefault="00997BA3" w:rsidP="00997BA3">
      <w:pPr>
        <w:spacing w:after="0"/>
        <w:rPr>
          <w:rFonts w:ascii="Arial" w:hAnsi="Arial" w:cs="Arial"/>
          <w:sz w:val="20"/>
          <w:szCs w:val="20"/>
        </w:rPr>
      </w:pPr>
      <w:r>
        <w:rPr>
          <w:rFonts w:ascii="Arial" w:hAnsi="Arial" w:cs="Arial"/>
          <w:sz w:val="20"/>
          <w:szCs w:val="20"/>
        </w:rPr>
        <w:t>How far is it around the trunk?</w:t>
      </w:r>
    </w:p>
    <w:p w14:paraId="142D13ED" w14:textId="0B053C21" w:rsidR="00D6484B" w:rsidRDefault="00D6484B" w:rsidP="00997BA3">
      <w:pPr>
        <w:spacing w:after="0"/>
        <w:rPr>
          <w:rFonts w:ascii="Arial" w:hAnsi="Arial" w:cs="Arial"/>
          <w:sz w:val="20"/>
          <w:szCs w:val="20"/>
        </w:rPr>
      </w:pPr>
      <w:r>
        <w:rPr>
          <w:rFonts w:ascii="Arial" w:hAnsi="Arial" w:cs="Arial"/>
          <w:sz w:val="20"/>
          <w:szCs w:val="20"/>
        </w:rPr>
        <w:tab/>
        <w:t>Explain that the ‘circumference’ of something is how far it is around.</w:t>
      </w:r>
    </w:p>
    <w:p w14:paraId="5E79F3C7" w14:textId="5FBA8BF4" w:rsidR="00997BA3" w:rsidRDefault="00997BA3" w:rsidP="00E30275">
      <w:pPr>
        <w:pStyle w:val="ListParagraph"/>
        <w:spacing w:after="0"/>
        <w:rPr>
          <w:rFonts w:ascii="Arial" w:hAnsi="Arial" w:cs="Arial"/>
          <w:sz w:val="20"/>
          <w:szCs w:val="20"/>
        </w:rPr>
      </w:pPr>
      <w:r w:rsidRPr="00E30275">
        <w:rPr>
          <w:rFonts w:ascii="Arial" w:hAnsi="Arial" w:cs="Arial"/>
          <w:sz w:val="20"/>
          <w:szCs w:val="20"/>
        </w:rPr>
        <w:t xml:space="preserve">Use a length of string to measure how far it is around the circumference of a tree. </w:t>
      </w:r>
      <w:r w:rsidR="00D6484B">
        <w:rPr>
          <w:rFonts w:ascii="Arial" w:hAnsi="Arial" w:cs="Arial"/>
          <w:sz w:val="20"/>
          <w:szCs w:val="20"/>
        </w:rPr>
        <w:t xml:space="preserve">Mark where the ends join. </w:t>
      </w:r>
      <w:r w:rsidR="00E30275" w:rsidRPr="00E30275">
        <w:rPr>
          <w:rFonts w:ascii="Arial" w:hAnsi="Arial" w:cs="Arial"/>
          <w:sz w:val="20"/>
          <w:szCs w:val="20"/>
        </w:rPr>
        <w:t xml:space="preserve">Place the </w:t>
      </w:r>
      <w:r w:rsidR="00D6484B">
        <w:rPr>
          <w:rFonts w:ascii="Arial" w:hAnsi="Arial" w:cs="Arial"/>
          <w:sz w:val="20"/>
          <w:szCs w:val="20"/>
        </w:rPr>
        <w:t xml:space="preserve">marked </w:t>
      </w:r>
      <w:r w:rsidR="00E30275" w:rsidRPr="00E30275">
        <w:rPr>
          <w:rFonts w:ascii="Arial" w:hAnsi="Arial" w:cs="Arial"/>
          <w:sz w:val="20"/>
          <w:szCs w:val="20"/>
        </w:rPr>
        <w:t>string on the floor &amp; count the number of steps it take</w:t>
      </w:r>
      <w:r w:rsidR="00D6484B">
        <w:rPr>
          <w:rFonts w:ascii="Arial" w:hAnsi="Arial" w:cs="Arial"/>
          <w:sz w:val="20"/>
          <w:szCs w:val="20"/>
        </w:rPr>
        <w:t>s</w:t>
      </w:r>
      <w:r w:rsidR="00E30275" w:rsidRPr="00E30275">
        <w:rPr>
          <w:rFonts w:ascii="Arial" w:hAnsi="Arial" w:cs="Arial"/>
          <w:sz w:val="20"/>
          <w:szCs w:val="20"/>
        </w:rPr>
        <w:t xml:space="preserve"> to walk</w:t>
      </w:r>
      <w:r w:rsidR="00E30275">
        <w:rPr>
          <w:rFonts w:ascii="Arial" w:hAnsi="Arial" w:cs="Arial"/>
          <w:sz w:val="20"/>
          <w:szCs w:val="20"/>
        </w:rPr>
        <w:t xml:space="preserve"> </w:t>
      </w:r>
      <w:r w:rsidR="00D6484B">
        <w:rPr>
          <w:rFonts w:ascii="Arial" w:hAnsi="Arial" w:cs="Arial"/>
          <w:sz w:val="20"/>
          <w:szCs w:val="20"/>
        </w:rPr>
        <w:t xml:space="preserve">that </w:t>
      </w:r>
      <w:r w:rsidR="00E30275">
        <w:rPr>
          <w:rFonts w:ascii="Arial" w:hAnsi="Arial" w:cs="Arial"/>
          <w:sz w:val="20"/>
          <w:szCs w:val="20"/>
        </w:rPr>
        <w:t>the same length.</w:t>
      </w:r>
    </w:p>
    <w:p w14:paraId="50442A1F" w14:textId="77777777" w:rsidR="009506DD" w:rsidRDefault="00B50624" w:rsidP="00E30275">
      <w:pPr>
        <w:spacing w:before="240" w:after="0"/>
        <w:rPr>
          <w:rFonts w:ascii="Arial" w:hAnsi="Arial" w:cs="Arial"/>
          <w:sz w:val="20"/>
          <w:szCs w:val="20"/>
        </w:rPr>
      </w:pPr>
      <w:r w:rsidRPr="00B50624">
        <w:rPr>
          <w:rFonts w:ascii="Arial" w:hAnsi="Arial" w:cs="Arial"/>
          <w:sz w:val="20"/>
          <w:szCs w:val="20"/>
        </w:rPr>
        <w:t>Discussing the findings</w:t>
      </w:r>
      <w:r>
        <w:rPr>
          <w:rFonts w:ascii="Arial" w:hAnsi="Arial" w:cs="Arial"/>
          <w:sz w:val="20"/>
          <w:szCs w:val="20"/>
        </w:rPr>
        <w:t xml:space="preserve">. </w:t>
      </w:r>
      <w:r w:rsidR="00EB1366">
        <w:rPr>
          <w:rFonts w:ascii="Arial" w:hAnsi="Arial" w:cs="Arial"/>
          <w:sz w:val="20"/>
          <w:szCs w:val="20"/>
        </w:rPr>
        <w:t>Is the tallest tree the one with the biggest circumference</w:t>
      </w:r>
      <w:r>
        <w:rPr>
          <w:rFonts w:ascii="Arial" w:hAnsi="Arial" w:cs="Arial"/>
          <w:sz w:val="20"/>
          <w:szCs w:val="20"/>
        </w:rPr>
        <w:t xml:space="preserve"> in you investigation</w:t>
      </w:r>
      <w:r w:rsidR="00EB1366">
        <w:rPr>
          <w:rFonts w:ascii="Arial" w:hAnsi="Arial" w:cs="Arial"/>
          <w:sz w:val="20"/>
          <w:szCs w:val="20"/>
        </w:rPr>
        <w:t>?</w:t>
      </w:r>
    </w:p>
    <w:p w14:paraId="608E389F" w14:textId="77777777" w:rsidR="00280B16" w:rsidRDefault="00280B16" w:rsidP="00280B16">
      <w:pPr>
        <w:spacing w:after="0"/>
        <w:rPr>
          <w:rFonts w:ascii="Arial" w:hAnsi="Arial" w:cs="Arial"/>
          <w:sz w:val="20"/>
          <w:szCs w:val="20"/>
          <w:u w:val="single"/>
        </w:rPr>
      </w:pPr>
    </w:p>
    <w:p w14:paraId="376B280D" w14:textId="4450D7F3" w:rsidR="00280B16" w:rsidRDefault="00280B16" w:rsidP="00280B16">
      <w:pPr>
        <w:spacing w:after="0"/>
        <w:rPr>
          <w:rFonts w:ascii="Arial" w:hAnsi="Arial" w:cs="Arial"/>
          <w:sz w:val="20"/>
          <w:szCs w:val="20"/>
        </w:rPr>
      </w:pPr>
      <w:r>
        <w:rPr>
          <w:rFonts w:ascii="Arial" w:hAnsi="Arial" w:cs="Arial"/>
          <w:sz w:val="20"/>
          <w:szCs w:val="20"/>
          <w:u w:val="single"/>
        </w:rPr>
        <w:t>More learning</w:t>
      </w:r>
      <w:r w:rsidRPr="00DE7493">
        <w:rPr>
          <w:rFonts w:ascii="Arial" w:hAnsi="Arial" w:cs="Arial"/>
          <w:sz w:val="20"/>
          <w:szCs w:val="20"/>
        </w:rPr>
        <w:t>:</w:t>
      </w:r>
      <w:r>
        <w:rPr>
          <w:rFonts w:ascii="Arial" w:hAnsi="Arial" w:cs="Arial"/>
          <w:sz w:val="20"/>
          <w:szCs w:val="20"/>
        </w:rPr>
        <w:t xml:space="preserve"> What’s so important about trees?</w:t>
      </w:r>
    </w:p>
    <w:p w14:paraId="24EC5576" w14:textId="77777777" w:rsidR="00280B16" w:rsidRDefault="00AA7E00" w:rsidP="00280B16">
      <w:pPr>
        <w:rPr>
          <w:rFonts w:ascii="Arial" w:hAnsi="Arial" w:cs="Arial"/>
          <w:sz w:val="20"/>
          <w:szCs w:val="20"/>
        </w:rPr>
      </w:pPr>
      <w:hyperlink r:id="rId11" w:history="1">
        <w:r w:rsidR="00280B16" w:rsidRPr="00B50624">
          <w:rPr>
            <w:color w:val="0000FF"/>
            <w:u w:val="single"/>
          </w:rPr>
          <w:t>https://www.youtube.com/watch?v=5I7u5FMQxHA</w:t>
        </w:r>
      </w:hyperlink>
    </w:p>
    <w:p w14:paraId="09193B06" w14:textId="27FA0AFB" w:rsidR="00332F04" w:rsidRDefault="00332F04">
      <w:pPr>
        <w:rPr>
          <w:rFonts w:ascii="Arial" w:hAnsi="Arial" w:cs="Arial"/>
          <w:sz w:val="20"/>
          <w:szCs w:val="20"/>
        </w:rPr>
      </w:pPr>
      <w:r>
        <w:rPr>
          <w:rFonts w:ascii="Arial" w:hAnsi="Arial" w:cs="Arial"/>
          <w:sz w:val="20"/>
          <w:szCs w:val="20"/>
        </w:rPr>
        <w:br w:type="page"/>
      </w:r>
    </w:p>
    <w:p w14:paraId="47D7EAF0" w14:textId="77777777" w:rsidR="00332F04" w:rsidRPr="007F10A6" w:rsidRDefault="00332F04" w:rsidP="00332F04">
      <w:pPr>
        <w:shd w:val="clear" w:color="auto" w:fill="FFFFFF"/>
        <w:spacing w:after="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lastRenderedPageBreak/>
        <w:t>Sycamore</w:t>
      </w:r>
    </w:p>
    <w:p w14:paraId="415CCB89"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6FBFDD3A" wp14:editId="2E96DBEE">
            <wp:extent cx="1933575" cy="2889817"/>
            <wp:effectExtent l="0" t="0" r="0" b="6350"/>
            <wp:docPr id="25" name="Picture 25" descr="Sycamore, Acer pseudoplatanus,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camore, Acer pseudoplatanus, b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516" cy="2959973"/>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6C7FF5A0" wp14:editId="03FEF5DD">
            <wp:extent cx="2014855" cy="156352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1327" cy="1584069"/>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672AC0C7" wp14:editId="6E32738C">
            <wp:extent cx="2371725" cy="1589056"/>
            <wp:effectExtent l="0" t="0" r="0" b="0"/>
            <wp:docPr id="26" name="Picture 26" descr="Green egg shaped buds of Sycamo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en egg shaped buds of Sycamor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421" cy="1620343"/>
                    </a:xfrm>
                    <a:prstGeom prst="rect">
                      <a:avLst/>
                    </a:prstGeom>
                    <a:noFill/>
                    <a:ln>
                      <a:noFill/>
                    </a:ln>
                  </pic:spPr>
                </pic:pic>
              </a:graphicData>
            </a:graphic>
          </wp:inline>
        </w:drawing>
      </w:r>
    </w:p>
    <w:p w14:paraId="1FF91226"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 young Sycamore trees is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usually smooth and silvery-grey but sometimes brown. As the tree ages, the bark develops cracks, later having large peeling</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scales of </w:t>
      </w:r>
      <w:r w:rsidRPr="00957A2F">
        <w:rPr>
          <w:rFonts w:ascii="Source Sans Pro" w:eastAsia="Times New Roman" w:hAnsi="Source Sans Pro" w:cs="Times New Roman"/>
          <w:color w:val="424242"/>
          <w:sz w:val="26"/>
          <w:szCs w:val="26"/>
          <w:lang w:eastAsia="en-GB"/>
        </w:rPr>
        <w:t xml:space="preserve">between </w:t>
      </w:r>
      <w:r w:rsidRPr="006D5D94">
        <w:rPr>
          <w:rFonts w:ascii="Source Sans Pro" w:eastAsia="Times New Roman" w:hAnsi="Source Sans Pro" w:cs="Times New Roman"/>
          <w:color w:val="424242"/>
          <w:sz w:val="26"/>
          <w:szCs w:val="26"/>
          <w:lang w:eastAsia="en-GB"/>
        </w:rPr>
        <w:t>10-20cm by 5-10cm</w:t>
      </w:r>
      <w:r w:rsidRPr="00957A2F">
        <w:rPr>
          <w:rFonts w:ascii="Source Sans Pro" w:eastAsia="Times New Roman" w:hAnsi="Source Sans Pro" w:cs="Times New Roman"/>
          <w:color w:val="424242"/>
          <w:sz w:val="26"/>
          <w:szCs w:val="26"/>
          <w:lang w:eastAsia="en-GB"/>
        </w:rPr>
        <w:t>.</w:t>
      </w:r>
    </w:p>
    <w:p w14:paraId="313A0B4E" w14:textId="77777777" w:rsidR="00332F04" w:rsidRPr="006D5D9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Sycamore’s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buds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are arranged in opposite pairs. They are </w:t>
      </w:r>
      <w:r w:rsidRPr="00957A2F">
        <w:rPr>
          <w:rFonts w:ascii="Source Sans Pro" w:eastAsia="Times New Roman" w:hAnsi="Source Sans Pro" w:cs="Times New Roman"/>
          <w:color w:val="424242"/>
          <w:sz w:val="26"/>
          <w:szCs w:val="26"/>
          <w:lang w:eastAsia="en-GB"/>
        </w:rPr>
        <w:t>‘</w:t>
      </w:r>
      <w:r w:rsidRPr="006D5D94">
        <w:rPr>
          <w:rFonts w:ascii="Source Sans Pro" w:eastAsia="Times New Roman" w:hAnsi="Source Sans Pro" w:cs="Times New Roman"/>
          <w:color w:val="424242"/>
          <w:sz w:val="26"/>
          <w:szCs w:val="26"/>
          <w:lang w:eastAsia="en-GB"/>
        </w:rPr>
        <w:t>egg-shaped</w:t>
      </w:r>
      <w:r w:rsidRPr="00957A2F">
        <w:rPr>
          <w:rFonts w:ascii="Source Sans Pro" w:eastAsia="Times New Roman" w:hAnsi="Source Sans Pro" w:cs="Times New Roman"/>
          <w:color w:val="424242"/>
          <w:sz w:val="26"/>
          <w:szCs w:val="26"/>
          <w:lang w:eastAsia="en-GB"/>
        </w:rPr>
        <w:t>’</w:t>
      </w:r>
      <w:r w:rsidRPr="006D5D94">
        <w:rPr>
          <w:rFonts w:ascii="Source Sans Pro" w:eastAsia="Times New Roman" w:hAnsi="Source Sans Pro" w:cs="Times New Roman"/>
          <w:color w:val="424242"/>
          <w:sz w:val="26"/>
          <w:szCs w:val="26"/>
          <w:lang w:eastAsia="en-GB"/>
        </w:rPr>
        <w:t xml:space="preserve"> with a</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pointed end, green in colour and the tips of the bud scales are brown</w:t>
      </w:r>
      <w:r w:rsidRPr="00957A2F">
        <w:rPr>
          <w:rFonts w:ascii="Source Sans Pro" w:eastAsia="Times New Roman" w:hAnsi="Source Sans Pro" w:cs="Times New Roman"/>
          <w:color w:val="424242"/>
          <w:sz w:val="26"/>
          <w:szCs w:val="26"/>
          <w:lang w:eastAsia="en-GB"/>
        </w:rPr>
        <w:t>.</w:t>
      </w:r>
    </w:p>
    <w:p w14:paraId="1AD07E76" w14:textId="77777777" w:rsidR="00332F04" w:rsidRPr="007F10A6" w:rsidRDefault="00332F04" w:rsidP="00332F04">
      <w:pPr>
        <w:shd w:val="clear" w:color="auto" w:fill="FFFFFF"/>
        <w:spacing w:before="300" w:after="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t>Ash</w:t>
      </w:r>
    </w:p>
    <w:p w14:paraId="4B904783"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2087B939" wp14:editId="11D980D3">
            <wp:extent cx="1898036" cy="2533015"/>
            <wp:effectExtent l="0" t="0" r="6985" b="635"/>
            <wp:docPr id="27" name="Picture 27" descr="Ash, Fraxinus excelsior,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h, Fraxinus excelsior, b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741" cy="2619366"/>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602FCC35" wp14:editId="24B9F7E1">
            <wp:extent cx="2043806" cy="1361440"/>
            <wp:effectExtent l="0" t="0" r="0" b="0"/>
            <wp:docPr id="5" name="Picture 5" descr="Ash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tree b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172" cy="1392325"/>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0D67386D" wp14:editId="4BEC5E3A">
            <wp:extent cx="2423426" cy="1623695"/>
            <wp:effectExtent l="0" t="0" r="0" b="0"/>
            <wp:docPr id="28" name="Picture 28" descr="Sooty black ash bud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oty black ash bud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124" cy="1686473"/>
                    </a:xfrm>
                    <a:prstGeom prst="rect">
                      <a:avLst/>
                    </a:prstGeom>
                    <a:noFill/>
                    <a:ln>
                      <a:noFill/>
                    </a:ln>
                  </pic:spPr>
                </pic:pic>
              </a:graphicData>
            </a:graphic>
          </wp:inline>
        </w:drawing>
      </w:r>
    </w:p>
    <w:p w14:paraId="791453D6"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Ash</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is smooth grey or a pale grey-brown in young trees. In older trees the bark </w:t>
      </w:r>
      <w:r w:rsidRPr="00957A2F">
        <w:rPr>
          <w:rFonts w:ascii="Source Sans Pro" w:eastAsia="Times New Roman" w:hAnsi="Source Sans Pro" w:cs="Times New Roman"/>
          <w:color w:val="424242"/>
          <w:sz w:val="26"/>
          <w:szCs w:val="26"/>
          <w:lang w:eastAsia="en-GB"/>
        </w:rPr>
        <w:t xml:space="preserve">very rough with deep grooves and </w:t>
      </w:r>
      <w:r w:rsidRPr="006D5D94">
        <w:rPr>
          <w:rFonts w:ascii="Source Sans Pro" w:eastAsia="Times New Roman" w:hAnsi="Source Sans Pro" w:cs="Times New Roman"/>
          <w:color w:val="424242"/>
          <w:sz w:val="26"/>
          <w:szCs w:val="26"/>
          <w:lang w:eastAsia="en-GB"/>
        </w:rPr>
        <w:t xml:space="preserve">ridges and can </w:t>
      </w:r>
      <w:r w:rsidRPr="00957A2F">
        <w:rPr>
          <w:rFonts w:ascii="Source Sans Pro" w:eastAsia="Times New Roman" w:hAnsi="Source Sans Pro" w:cs="Times New Roman"/>
          <w:color w:val="424242"/>
          <w:sz w:val="26"/>
          <w:szCs w:val="26"/>
          <w:lang w:eastAsia="en-GB"/>
        </w:rPr>
        <w:t xml:space="preserve">look similar to </w:t>
      </w:r>
      <w:r w:rsidRPr="006D5D94">
        <w:rPr>
          <w:rFonts w:ascii="Source Sans Pro" w:eastAsia="Times New Roman" w:hAnsi="Source Sans Pro" w:cs="Times New Roman"/>
          <w:color w:val="424242"/>
          <w:sz w:val="26"/>
          <w:szCs w:val="26"/>
          <w:lang w:eastAsia="en-GB"/>
        </w:rPr>
        <w:t>the bark of</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Oak (see </w:t>
      </w:r>
      <w:r>
        <w:rPr>
          <w:rFonts w:ascii="Source Sans Pro" w:eastAsia="Times New Roman" w:hAnsi="Source Sans Pro" w:cs="Times New Roman"/>
          <w:color w:val="424242"/>
          <w:sz w:val="26"/>
          <w:szCs w:val="26"/>
          <w:lang w:eastAsia="en-GB"/>
        </w:rPr>
        <w:t>other page)</w:t>
      </w:r>
      <w:r w:rsidRPr="006D5D94">
        <w:rPr>
          <w:rFonts w:ascii="Source Sans Pro" w:eastAsia="Times New Roman" w:hAnsi="Source Sans Pro" w:cs="Times New Roman"/>
          <w:color w:val="424242"/>
          <w:sz w:val="26"/>
          <w:szCs w:val="26"/>
          <w:lang w:eastAsia="en-GB"/>
        </w:rPr>
        <w:t>.</w:t>
      </w:r>
    </w:p>
    <w:p w14:paraId="1BE1447C" w14:textId="77777777" w:rsidR="00332F0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buds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 Ash are arranged in</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opposite pairs, rounded except for the</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buds at the end of</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shoots and branches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which are more cone shaped. The key identifying feature of the buds of is that they are</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black or very dark, looking sooty. Also note how the ends of shoots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curve upwards.</w:t>
      </w:r>
    </w:p>
    <w:p w14:paraId="2C0D19BF" w14:textId="77777777" w:rsidR="00332F0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p>
    <w:p w14:paraId="0DA17FEB" w14:textId="77777777" w:rsidR="00332F0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p>
    <w:p w14:paraId="07B51172" w14:textId="77777777" w:rsidR="00332F04" w:rsidRPr="007F10A6" w:rsidRDefault="00332F04" w:rsidP="00332F04">
      <w:pPr>
        <w:shd w:val="clear" w:color="auto" w:fill="FFFFFF"/>
        <w:spacing w:before="300" w:after="15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lastRenderedPageBreak/>
        <w:t>Alder</w:t>
      </w:r>
    </w:p>
    <w:p w14:paraId="486B094C"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45E7AC7D" wp14:editId="63D113F2">
            <wp:extent cx="1911953" cy="2857500"/>
            <wp:effectExtent l="0" t="0" r="0" b="0"/>
            <wp:docPr id="29" name="Picture 29" descr="Common Alder, Alnus glutinosa,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mon Alder, Alnus glutinosa, b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2710" cy="2903467"/>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66F71144" wp14:editId="2F5E3C30">
            <wp:extent cx="1880832" cy="1680210"/>
            <wp:effectExtent l="0" t="0" r="5715" b="0"/>
            <wp:docPr id="10" name="Picture 10" descr="alder bark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 bark yo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643" cy="1711308"/>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4D37D926" wp14:editId="72926D3B">
            <wp:extent cx="2545715" cy="1705629"/>
            <wp:effectExtent l="0" t="0" r="6985" b="8890"/>
            <wp:docPr id="30" name="Picture 30" descr="Mauve truncheon buds of Common Ald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uve truncheon buds of Common Alde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830" cy="1727146"/>
                    </a:xfrm>
                    <a:prstGeom prst="rect">
                      <a:avLst/>
                    </a:prstGeom>
                    <a:noFill/>
                    <a:ln>
                      <a:noFill/>
                    </a:ln>
                  </pic:spPr>
                </pic:pic>
              </a:graphicData>
            </a:graphic>
          </wp:inline>
        </w:drawing>
      </w:r>
    </w:p>
    <w:p w14:paraId="4D507C01"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957A2F">
        <w:rPr>
          <w:rFonts w:ascii="Source Sans Pro" w:eastAsia="Times New Roman" w:hAnsi="Source Sans Pro" w:cs="Times New Roman"/>
          <w:b/>
          <w:bCs/>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 Alder is purplish brown in young trees, darkening with age to grey-brown. In older trees the bark becomes cracked, creating small</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vertical </w:t>
      </w:r>
      <w:r w:rsidRPr="00957A2F">
        <w:rPr>
          <w:rFonts w:ascii="Source Sans Pro" w:eastAsia="Times New Roman" w:hAnsi="Source Sans Pro" w:cs="Times New Roman"/>
          <w:color w:val="424242"/>
          <w:sz w:val="26"/>
          <w:szCs w:val="26"/>
          <w:lang w:eastAsia="en-GB"/>
        </w:rPr>
        <w:t xml:space="preserve">scales </w:t>
      </w:r>
      <w:r w:rsidRPr="006D5D94">
        <w:rPr>
          <w:rFonts w:ascii="Source Sans Pro" w:eastAsia="Times New Roman" w:hAnsi="Source Sans Pro" w:cs="Times New Roman"/>
          <w:color w:val="424242"/>
          <w:sz w:val="26"/>
          <w:szCs w:val="26"/>
          <w:lang w:eastAsia="en-GB"/>
        </w:rPr>
        <w:t>in old trees.</w:t>
      </w:r>
    </w:p>
    <w:p w14:paraId="23B21293" w14:textId="77777777" w:rsidR="00332F04" w:rsidRPr="006D5D9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Alder</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buds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are often mauv</w:t>
      </w:r>
      <w:r w:rsidRPr="00957A2F">
        <w:rPr>
          <w:rFonts w:ascii="Source Sans Pro" w:eastAsia="Times New Roman" w:hAnsi="Source Sans Pro" w:cs="Times New Roman"/>
          <w:color w:val="424242"/>
          <w:sz w:val="26"/>
          <w:szCs w:val="26"/>
          <w:lang w:eastAsia="en-GB"/>
        </w:rPr>
        <w:t>y/purple</w:t>
      </w:r>
      <w:r w:rsidRPr="006D5D94">
        <w:rPr>
          <w:rFonts w:ascii="Source Sans Pro" w:eastAsia="Times New Roman" w:hAnsi="Source Sans Pro" w:cs="Times New Roman"/>
          <w:color w:val="424242"/>
          <w:sz w:val="26"/>
          <w:szCs w:val="26"/>
          <w:lang w:eastAsia="en-GB"/>
        </w:rPr>
        <w:t xml:space="preserve"> in colour and </w:t>
      </w:r>
      <w:r w:rsidRPr="00957A2F">
        <w:rPr>
          <w:rFonts w:ascii="Source Sans Pro" w:eastAsia="Times New Roman" w:hAnsi="Source Sans Pro" w:cs="Times New Roman"/>
          <w:color w:val="424242"/>
          <w:sz w:val="26"/>
          <w:szCs w:val="26"/>
          <w:lang w:eastAsia="en-GB"/>
        </w:rPr>
        <w:t xml:space="preserve">oval shaped </w:t>
      </w:r>
      <w:r w:rsidRPr="006D5D94">
        <w:rPr>
          <w:rFonts w:ascii="Source Sans Pro" w:eastAsia="Times New Roman" w:hAnsi="Source Sans Pro" w:cs="Times New Roman"/>
          <w:color w:val="424242"/>
          <w:sz w:val="26"/>
          <w:szCs w:val="26"/>
          <w:lang w:eastAsia="en-GB"/>
        </w:rPr>
        <w:t>on a short grey, scaly stalk.</w:t>
      </w:r>
    </w:p>
    <w:p w14:paraId="017F4D93" w14:textId="77777777" w:rsidR="00332F04" w:rsidRPr="007F10A6" w:rsidRDefault="00332F04" w:rsidP="00332F04">
      <w:pPr>
        <w:shd w:val="clear" w:color="auto" w:fill="FFFFFF"/>
        <w:spacing w:before="300" w:after="15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t>Silver Birch</w:t>
      </w:r>
    </w:p>
    <w:p w14:paraId="0BCFAE69"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767555E2" wp14:editId="0E6CBD36">
            <wp:extent cx="2066925" cy="3089114"/>
            <wp:effectExtent l="0" t="0" r="0" b="0"/>
            <wp:docPr id="31" name="Picture 31" descr="Silver birch, Betula pendula,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lver birch, Betula pendula, b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9033" cy="3166992"/>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7CA368B3" wp14:editId="23F4A20D">
            <wp:extent cx="1504950" cy="1765751"/>
            <wp:effectExtent l="0" t="0" r="0" b="6350"/>
            <wp:docPr id="7" name="Picture 7" descr="Silver birch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 birch tree b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395" cy="1802645"/>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7AF98C7C" wp14:editId="528F60FD">
            <wp:extent cx="2762250" cy="1850707"/>
            <wp:effectExtent l="0" t="0" r="0" b="0"/>
            <wp:docPr id="32" name="Picture 32" descr="Silver birch bud starting to burs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lver birch bud starting to burs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2987" cy="1891401"/>
                    </a:xfrm>
                    <a:prstGeom prst="rect">
                      <a:avLst/>
                    </a:prstGeom>
                    <a:noFill/>
                    <a:ln>
                      <a:noFill/>
                    </a:ln>
                  </pic:spPr>
                </pic:pic>
              </a:graphicData>
            </a:graphic>
          </wp:inline>
        </w:drawing>
      </w:r>
    </w:p>
    <w:p w14:paraId="3962B9DA"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957A2F">
        <w:rPr>
          <w:rFonts w:ascii="Source Sans Pro" w:eastAsia="Times New Roman" w:hAnsi="Source Sans Pro" w:cs="Times New Roman"/>
          <w:color w:val="424242"/>
          <w:sz w:val="26"/>
          <w:szCs w:val="26"/>
          <w:lang w:eastAsia="en-GB"/>
        </w:rPr>
        <w:t>T</w:t>
      </w:r>
      <w:r w:rsidRPr="006D5D94">
        <w:rPr>
          <w:rFonts w:ascii="Source Sans Pro" w:eastAsia="Times New Roman" w:hAnsi="Source Sans Pro" w:cs="Times New Roman"/>
          <w:color w:val="424242"/>
          <w:sz w:val="26"/>
          <w:szCs w:val="26"/>
          <w:lang w:eastAsia="en-GB"/>
        </w:rPr>
        <w:t>he</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957A2F">
        <w:rPr>
          <w:rFonts w:ascii="Source Sans Pro" w:eastAsia="Times New Roman" w:hAnsi="Source Sans Pro" w:cs="Times New Roman"/>
          <w:b/>
          <w:bCs/>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of </w:t>
      </w:r>
      <w:r w:rsidRPr="00957A2F">
        <w:rPr>
          <w:rFonts w:ascii="Source Sans Pro" w:eastAsia="Times New Roman" w:hAnsi="Source Sans Pro" w:cs="Times New Roman"/>
          <w:color w:val="424242"/>
          <w:sz w:val="26"/>
          <w:szCs w:val="26"/>
          <w:lang w:eastAsia="en-GB"/>
        </w:rPr>
        <w:t xml:space="preserve">the </w:t>
      </w:r>
      <w:r w:rsidRPr="006D5D94">
        <w:rPr>
          <w:rFonts w:ascii="Source Sans Pro" w:eastAsia="Times New Roman" w:hAnsi="Source Sans Pro" w:cs="Times New Roman"/>
          <w:color w:val="424242"/>
          <w:sz w:val="26"/>
          <w:szCs w:val="26"/>
          <w:lang w:eastAsia="en-GB"/>
        </w:rPr>
        <w:t xml:space="preserve">Silver Birch is </w:t>
      </w:r>
      <w:r w:rsidRPr="00957A2F">
        <w:rPr>
          <w:rFonts w:ascii="Source Sans Pro" w:eastAsia="Times New Roman" w:hAnsi="Source Sans Pro" w:cs="Times New Roman"/>
          <w:color w:val="424242"/>
          <w:sz w:val="26"/>
          <w:szCs w:val="26"/>
          <w:lang w:eastAsia="en-GB"/>
        </w:rPr>
        <w:t xml:space="preserve">a </w:t>
      </w:r>
      <w:r w:rsidRPr="006D5D94">
        <w:rPr>
          <w:rFonts w:ascii="Source Sans Pro" w:eastAsia="Times New Roman" w:hAnsi="Source Sans Pro" w:cs="Times New Roman"/>
          <w:color w:val="424242"/>
          <w:sz w:val="26"/>
          <w:szCs w:val="26"/>
          <w:lang w:eastAsia="en-GB"/>
        </w:rPr>
        <w:t>distinctive silvery white colour</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In older trees the bark remains very silvery white in the upper section of the tree, but lower down</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develops black diamond shapes. Eventually</w:t>
      </w:r>
      <w:r>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the lower trunk develops thick</w:t>
      </w:r>
      <w:r w:rsidRPr="00957A2F">
        <w:rPr>
          <w:rFonts w:ascii="Source Sans Pro" w:eastAsia="Times New Roman" w:hAnsi="Source Sans Pro" w:cs="Times New Roman"/>
          <w:color w:val="424242"/>
          <w:sz w:val="26"/>
          <w:szCs w:val="26"/>
          <w:lang w:eastAsia="en-GB"/>
        </w:rPr>
        <w:t xml:space="preserve"> cracks</w:t>
      </w:r>
      <w:r w:rsidRPr="006D5D94">
        <w:rPr>
          <w:rFonts w:ascii="Source Sans Pro" w:eastAsia="Times New Roman" w:hAnsi="Source Sans Pro" w:cs="Times New Roman"/>
          <w:color w:val="424242"/>
          <w:sz w:val="26"/>
          <w:szCs w:val="26"/>
          <w:lang w:eastAsia="en-GB"/>
        </w:rPr>
        <w:t xml:space="preserve"> with dark grey-brown to black </w:t>
      </w:r>
      <w:r w:rsidRPr="00957A2F">
        <w:rPr>
          <w:rFonts w:ascii="Source Sans Pro" w:eastAsia="Times New Roman" w:hAnsi="Source Sans Pro" w:cs="Times New Roman"/>
          <w:color w:val="424242"/>
          <w:sz w:val="26"/>
          <w:szCs w:val="26"/>
          <w:lang w:eastAsia="en-GB"/>
        </w:rPr>
        <w:t xml:space="preserve">large </w:t>
      </w:r>
      <w:r w:rsidRPr="006D5D94">
        <w:rPr>
          <w:rFonts w:ascii="Source Sans Pro" w:eastAsia="Times New Roman" w:hAnsi="Source Sans Pro" w:cs="Times New Roman"/>
          <w:color w:val="424242"/>
          <w:sz w:val="26"/>
          <w:szCs w:val="26"/>
          <w:lang w:eastAsia="en-GB"/>
        </w:rPr>
        <w:t xml:space="preserve">knobby </w:t>
      </w:r>
      <w:r w:rsidRPr="00957A2F">
        <w:rPr>
          <w:rFonts w:ascii="Source Sans Pro" w:eastAsia="Times New Roman" w:hAnsi="Source Sans Pro" w:cs="Times New Roman"/>
          <w:color w:val="424242"/>
          <w:sz w:val="26"/>
          <w:szCs w:val="26"/>
          <w:lang w:eastAsia="en-GB"/>
        </w:rPr>
        <w:t>scales</w:t>
      </w:r>
      <w:r w:rsidRPr="006D5D94">
        <w:rPr>
          <w:rFonts w:ascii="Source Sans Pro" w:eastAsia="Times New Roman" w:hAnsi="Source Sans Pro" w:cs="Times New Roman"/>
          <w:color w:val="424242"/>
          <w:sz w:val="26"/>
          <w:szCs w:val="26"/>
          <w:lang w:eastAsia="en-GB"/>
        </w:rPr>
        <w:t xml:space="preserve"> and ridges. In young trees and,</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shoots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 more mature trees, the bark is a shiny red-brown at first.</w:t>
      </w:r>
      <w:r>
        <w:rPr>
          <w:rFonts w:ascii="Source Sans Pro" w:eastAsia="Times New Roman" w:hAnsi="Source Sans Pro" w:cs="Times New Roman"/>
          <w:color w:val="424242"/>
          <w:sz w:val="26"/>
          <w:szCs w:val="26"/>
          <w:lang w:eastAsia="en-GB"/>
        </w:rPr>
        <w:t xml:space="preserve"> In other types of birch tree, the top layer of bark can peel away from the tree like sheets of old paper.</w:t>
      </w:r>
    </w:p>
    <w:p w14:paraId="1B80BF05" w14:textId="77777777" w:rsidR="00332F04" w:rsidRPr="006D5D9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w:t>
      </w:r>
      <w:r w:rsidRPr="00957A2F">
        <w:rPr>
          <w:rFonts w:ascii="Source Sans Pro" w:eastAsia="Times New Roman" w:hAnsi="Source Sans Pro" w:cs="Times New Roman"/>
          <w:color w:val="424242"/>
          <w:sz w:val="26"/>
          <w:szCs w:val="26"/>
          <w:lang w:eastAsia="en-GB"/>
        </w:rPr>
        <w:t xml:space="preserve">e </w:t>
      </w:r>
      <w:r w:rsidRPr="006D5D94">
        <w:rPr>
          <w:rFonts w:ascii="Source Sans Pro" w:eastAsia="Times New Roman" w:hAnsi="Source Sans Pro" w:cs="Times New Roman"/>
          <w:b/>
          <w:bCs/>
          <w:color w:val="424242"/>
          <w:sz w:val="26"/>
          <w:szCs w:val="26"/>
          <w:lang w:eastAsia="en-GB"/>
        </w:rPr>
        <w:t>buds</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 Silver Birch are small</w:t>
      </w:r>
      <w:r w:rsidRPr="00957A2F">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and egg-shaped. But </w:t>
      </w:r>
      <w:r w:rsidRPr="00957A2F">
        <w:rPr>
          <w:rFonts w:ascii="Source Sans Pro" w:eastAsia="Times New Roman" w:hAnsi="Source Sans Pro" w:cs="Times New Roman"/>
          <w:color w:val="424242"/>
          <w:sz w:val="26"/>
          <w:szCs w:val="26"/>
          <w:lang w:eastAsia="en-GB"/>
        </w:rPr>
        <w:t xml:space="preserve">the bark of the </w:t>
      </w:r>
      <w:r w:rsidRPr="006D5D94">
        <w:rPr>
          <w:rFonts w:ascii="Source Sans Pro" w:eastAsia="Times New Roman" w:hAnsi="Source Sans Pro" w:cs="Times New Roman"/>
          <w:color w:val="424242"/>
          <w:sz w:val="26"/>
          <w:szCs w:val="26"/>
          <w:lang w:eastAsia="en-GB"/>
        </w:rPr>
        <w:t xml:space="preserve">Silver Birch </w:t>
      </w:r>
      <w:r w:rsidRPr="00957A2F">
        <w:rPr>
          <w:rFonts w:ascii="Source Sans Pro" w:eastAsia="Times New Roman" w:hAnsi="Source Sans Pro" w:cs="Times New Roman"/>
          <w:color w:val="424242"/>
          <w:sz w:val="26"/>
          <w:szCs w:val="26"/>
          <w:lang w:eastAsia="en-GB"/>
        </w:rPr>
        <w:t xml:space="preserve">is </w:t>
      </w:r>
      <w:r w:rsidRPr="006D5D94">
        <w:rPr>
          <w:rFonts w:ascii="Source Sans Pro" w:eastAsia="Times New Roman" w:hAnsi="Source Sans Pro" w:cs="Times New Roman"/>
          <w:color w:val="424242"/>
          <w:sz w:val="26"/>
          <w:szCs w:val="26"/>
          <w:lang w:eastAsia="en-GB"/>
        </w:rPr>
        <w:t xml:space="preserve">so </w:t>
      </w:r>
      <w:r w:rsidRPr="00957A2F">
        <w:rPr>
          <w:rFonts w:ascii="Source Sans Pro" w:eastAsia="Times New Roman" w:hAnsi="Source Sans Pro" w:cs="Times New Roman"/>
          <w:color w:val="424242"/>
          <w:sz w:val="26"/>
          <w:szCs w:val="26"/>
          <w:lang w:eastAsia="en-GB"/>
        </w:rPr>
        <w:t xml:space="preserve">easily </w:t>
      </w:r>
      <w:r w:rsidRPr="006D5D94">
        <w:rPr>
          <w:rFonts w:ascii="Source Sans Pro" w:eastAsia="Times New Roman" w:hAnsi="Source Sans Pro" w:cs="Times New Roman"/>
          <w:color w:val="424242"/>
          <w:sz w:val="26"/>
          <w:szCs w:val="26"/>
          <w:lang w:eastAsia="en-GB"/>
        </w:rPr>
        <w:t>recognisable</w:t>
      </w:r>
      <w:r w:rsidRPr="00957A2F">
        <w:rPr>
          <w:rFonts w:ascii="Source Sans Pro" w:eastAsia="Times New Roman" w:hAnsi="Source Sans Pro" w:cs="Times New Roman"/>
          <w:color w:val="424242"/>
          <w:sz w:val="26"/>
          <w:szCs w:val="26"/>
          <w:lang w:eastAsia="en-GB"/>
        </w:rPr>
        <w:t xml:space="preserve"> that </w:t>
      </w:r>
      <w:r w:rsidRPr="006D5D94">
        <w:rPr>
          <w:rFonts w:ascii="Source Sans Pro" w:eastAsia="Times New Roman" w:hAnsi="Source Sans Pro" w:cs="Times New Roman"/>
          <w:color w:val="424242"/>
          <w:sz w:val="26"/>
          <w:szCs w:val="26"/>
          <w:lang w:eastAsia="en-GB"/>
        </w:rPr>
        <w:t>you hardly need look at the buds.</w:t>
      </w:r>
    </w:p>
    <w:p w14:paraId="352CE44E" w14:textId="77777777" w:rsidR="00332F04" w:rsidRPr="007F10A6" w:rsidRDefault="00332F04" w:rsidP="00332F04">
      <w:pPr>
        <w:shd w:val="clear" w:color="auto" w:fill="FFFFFF"/>
        <w:spacing w:before="300" w:after="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lastRenderedPageBreak/>
        <w:t>Hazel or Cobnut</w:t>
      </w:r>
    </w:p>
    <w:p w14:paraId="163F54BD"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6188B222" wp14:editId="5426B597">
            <wp:extent cx="1631533" cy="2438400"/>
            <wp:effectExtent l="0" t="0" r="6985" b="0"/>
            <wp:docPr id="33" name="Picture 33" descr="Hazel, Corylus avellana,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zel, Corylus avellana, bar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0928" cy="2482332"/>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6C1149A1" wp14:editId="6E429547">
            <wp:extent cx="3590925" cy="2405920"/>
            <wp:effectExtent l="0" t="0" r="0" b="0"/>
            <wp:docPr id="34" name="Picture 34" descr="Hazel bud and hairy sho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zel bud and hairy shoo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6822" cy="2436671"/>
                    </a:xfrm>
                    <a:prstGeom prst="rect">
                      <a:avLst/>
                    </a:prstGeom>
                    <a:noFill/>
                    <a:ln>
                      <a:noFill/>
                    </a:ln>
                  </pic:spPr>
                </pic:pic>
              </a:graphicData>
            </a:graphic>
          </wp:inline>
        </w:drawing>
      </w:r>
    </w:p>
    <w:p w14:paraId="16A28651" w14:textId="77777777" w:rsidR="00332F04" w:rsidRPr="006D5D94" w:rsidRDefault="00332F04" w:rsidP="00332F04">
      <w:pPr>
        <w:shd w:val="clear" w:color="auto" w:fill="FFFFFF"/>
        <w:spacing w:after="0" w:line="408" w:lineRule="atLeast"/>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 xml:space="preserve">Hazel is </w:t>
      </w:r>
      <w:r>
        <w:rPr>
          <w:rFonts w:ascii="Source Sans Pro" w:eastAsia="Times New Roman" w:hAnsi="Source Sans Pro" w:cs="Times New Roman"/>
          <w:color w:val="424242"/>
          <w:sz w:val="26"/>
          <w:szCs w:val="26"/>
          <w:lang w:eastAsia="en-GB"/>
        </w:rPr>
        <w:t xml:space="preserve">often </w:t>
      </w:r>
      <w:r w:rsidRPr="006D5D94">
        <w:rPr>
          <w:rFonts w:ascii="Source Sans Pro" w:eastAsia="Times New Roman" w:hAnsi="Source Sans Pro" w:cs="Times New Roman"/>
          <w:color w:val="424242"/>
          <w:sz w:val="26"/>
          <w:szCs w:val="26"/>
          <w:lang w:eastAsia="en-GB"/>
        </w:rPr>
        <w:t>found in hedges and under larger trees in woodland. It grows as a small tree or a large bush</w:t>
      </w:r>
      <w:r w:rsidRPr="004814F4">
        <w:rPr>
          <w:rFonts w:ascii="Source Sans Pro" w:eastAsia="Times New Roman" w:hAnsi="Source Sans Pro" w:cs="Times New Roman"/>
          <w:color w:val="424242"/>
          <w:sz w:val="26"/>
          <w:szCs w:val="26"/>
          <w:lang w:eastAsia="en-GB"/>
        </w:rPr>
        <w:t xml:space="preserve">. </w:t>
      </w:r>
      <w:r>
        <w:rPr>
          <w:rFonts w:ascii="Source Sans Pro" w:eastAsia="Times New Roman" w:hAnsi="Source Sans Pro" w:cs="Times New Roman"/>
          <w:color w:val="424242"/>
          <w:sz w:val="26"/>
          <w:szCs w:val="26"/>
          <w:lang w:eastAsia="en-GB"/>
        </w:rPr>
        <w:t>It is a useful tree because the</w:t>
      </w:r>
      <w:r w:rsidRPr="004814F4">
        <w:rPr>
          <w:rFonts w:ascii="Source Sans Pro" w:eastAsia="Times New Roman" w:hAnsi="Source Sans Pro" w:cs="Times New Roman"/>
          <w:color w:val="424242"/>
          <w:sz w:val="26"/>
          <w:szCs w:val="26"/>
          <w:lang w:eastAsia="en-GB"/>
        </w:rPr>
        <w:t xml:space="preserve"> wood can be cut </w:t>
      </w:r>
      <w:r>
        <w:rPr>
          <w:rFonts w:ascii="Source Sans Pro" w:eastAsia="Times New Roman" w:hAnsi="Source Sans Pro" w:cs="Times New Roman"/>
          <w:color w:val="424242"/>
          <w:sz w:val="26"/>
          <w:szCs w:val="26"/>
          <w:lang w:eastAsia="en-GB"/>
        </w:rPr>
        <w:t xml:space="preserve">down near the ground </w:t>
      </w:r>
      <w:r w:rsidRPr="004814F4">
        <w:rPr>
          <w:rFonts w:ascii="Source Sans Pro" w:eastAsia="Times New Roman" w:hAnsi="Source Sans Pro" w:cs="Times New Roman"/>
          <w:color w:val="424242"/>
          <w:sz w:val="26"/>
          <w:szCs w:val="26"/>
          <w:lang w:eastAsia="en-GB"/>
        </w:rPr>
        <w:t xml:space="preserve">and used </w:t>
      </w:r>
      <w:r>
        <w:rPr>
          <w:rFonts w:ascii="Source Sans Pro" w:eastAsia="Times New Roman" w:hAnsi="Source Sans Pro" w:cs="Times New Roman"/>
          <w:color w:val="424242"/>
          <w:sz w:val="26"/>
          <w:szCs w:val="26"/>
          <w:lang w:eastAsia="en-GB"/>
        </w:rPr>
        <w:t xml:space="preserve">to make things but this doesn’t </w:t>
      </w:r>
      <w:r w:rsidRPr="004814F4">
        <w:rPr>
          <w:rFonts w:ascii="Source Sans Pro" w:eastAsia="Times New Roman" w:hAnsi="Source Sans Pro" w:cs="Times New Roman"/>
          <w:color w:val="424242"/>
          <w:sz w:val="26"/>
          <w:szCs w:val="26"/>
          <w:lang w:eastAsia="en-GB"/>
        </w:rPr>
        <w:t>kill the tree</w:t>
      </w:r>
      <w:r w:rsidRPr="006D5D94">
        <w:rPr>
          <w:rFonts w:ascii="Source Sans Pro" w:eastAsia="Times New Roman" w:hAnsi="Source Sans Pro" w:cs="Times New Roman"/>
          <w:color w:val="424242"/>
          <w:sz w:val="26"/>
          <w:szCs w:val="26"/>
          <w:lang w:eastAsia="en-GB"/>
        </w:rPr>
        <w:t>.</w:t>
      </w:r>
      <w:r>
        <w:rPr>
          <w:rFonts w:ascii="Source Sans Pro" w:eastAsia="Times New Roman" w:hAnsi="Source Sans Pro" w:cs="Times New Roman"/>
          <w:color w:val="424242"/>
          <w:sz w:val="26"/>
          <w:szCs w:val="26"/>
          <w:lang w:eastAsia="en-GB"/>
        </w:rPr>
        <w:t xml:space="preserve"> Lots of new stems will grow back from where it was cut and over many years, these stems grow thicker and can be cut again. </w:t>
      </w:r>
      <w:r w:rsidRPr="004814F4">
        <w:rPr>
          <w:rFonts w:ascii="Source Sans Pro" w:eastAsia="Times New Roman" w:hAnsi="Source Sans Pro" w:cs="Times New Roman"/>
          <w:color w:val="424242"/>
          <w:sz w:val="26"/>
          <w:szCs w:val="26"/>
          <w:lang w:eastAsia="en-GB"/>
        </w:rPr>
        <w:t xml:space="preserve">This </w:t>
      </w:r>
      <w:r>
        <w:rPr>
          <w:rFonts w:ascii="Source Sans Pro" w:eastAsia="Times New Roman" w:hAnsi="Source Sans Pro" w:cs="Times New Roman"/>
          <w:color w:val="424242"/>
          <w:sz w:val="26"/>
          <w:szCs w:val="26"/>
          <w:lang w:eastAsia="en-GB"/>
        </w:rPr>
        <w:t xml:space="preserve">cutting is </w:t>
      </w:r>
      <w:r w:rsidRPr="004814F4">
        <w:rPr>
          <w:rFonts w:ascii="Source Sans Pro" w:eastAsia="Times New Roman" w:hAnsi="Source Sans Pro" w:cs="Times New Roman"/>
          <w:color w:val="424242"/>
          <w:sz w:val="26"/>
          <w:szCs w:val="26"/>
          <w:lang w:eastAsia="en-GB"/>
        </w:rPr>
        <w:t xml:space="preserve">called ‘coppicing’ &amp; has been done for many </w:t>
      </w:r>
      <w:r>
        <w:rPr>
          <w:rFonts w:ascii="Source Sans Pro" w:eastAsia="Times New Roman" w:hAnsi="Source Sans Pro" w:cs="Times New Roman"/>
          <w:color w:val="424242"/>
          <w:sz w:val="26"/>
          <w:szCs w:val="26"/>
          <w:lang w:eastAsia="en-GB"/>
        </w:rPr>
        <w:t>hundreds of years.</w:t>
      </w:r>
    </w:p>
    <w:p w14:paraId="740798FB" w14:textId="77777777" w:rsidR="00332F04" w:rsidRPr="006D5D94" w:rsidRDefault="00332F04" w:rsidP="00332F04">
      <w:pPr>
        <w:shd w:val="clear" w:color="auto" w:fill="FFFFFF"/>
        <w:spacing w:after="0" w:line="408" w:lineRule="atLeast"/>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Hazel</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4814F4">
        <w:rPr>
          <w:rFonts w:ascii="Source Sans Pro" w:eastAsia="Times New Roman" w:hAnsi="Source Sans Pro" w:cs="Times New Roman"/>
          <w:b/>
          <w:bCs/>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starts a light grey-brown,</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often with a bit of a sheen to it.</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The bark can be</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peeling in younger shoots but the</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peelings are quite fragile compared to the peelings of birch.</w:t>
      </w:r>
      <w:r w:rsidRPr="004814F4">
        <w:rPr>
          <w:rFonts w:ascii="Source Sans Pro" w:eastAsia="Times New Roman" w:hAnsi="Source Sans Pro" w:cs="Times New Roman"/>
          <w:color w:val="424242"/>
          <w:sz w:val="26"/>
          <w:szCs w:val="26"/>
          <w:lang w:eastAsia="en-GB"/>
        </w:rPr>
        <w:t xml:space="preserve"> Cracks</w:t>
      </w:r>
      <w:r w:rsidRPr="006D5D94">
        <w:rPr>
          <w:rFonts w:ascii="Source Sans Pro" w:eastAsia="Times New Roman" w:hAnsi="Source Sans Pro" w:cs="Times New Roman"/>
          <w:color w:val="424242"/>
          <w:sz w:val="26"/>
          <w:szCs w:val="26"/>
          <w:lang w:eastAsia="en-GB"/>
        </w:rPr>
        <w:t xml:space="preserve"> can appear in medium sized growths but larger ‘trunks’ tend to have smooth grey-brown bark.</w:t>
      </w:r>
    </w:p>
    <w:p w14:paraId="6284C0EE" w14:textId="77777777" w:rsidR="00332F04" w:rsidRDefault="00332F04" w:rsidP="00332F04">
      <w:pPr>
        <w:shd w:val="clear" w:color="auto" w:fill="FFFFFF"/>
        <w:spacing w:after="0" w:line="408" w:lineRule="atLeast"/>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Hazel</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buds</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are</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short, blunt with green-red scales. The shoots are roughly hairy.</w:t>
      </w:r>
    </w:p>
    <w:p w14:paraId="19EA4C18" w14:textId="77777777" w:rsidR="00332F04" w:rsidRPr="007F10A6" w:rsidRDefault="00332F04" w:rsidP="00332F04">
      <w:pPr>
        <w:shd w:val="clear" w:color="auto" w:fill="FFFFFF"/>
        <w:spacing w:before="240" w:after="0" w:line="408" w:lineRule="atLeast"/>
        <w:jc w:val="both"/>
        <w:rPr>
          <w:rFonts w:ascii="Source Sans Pro" w:eastAsia="Times New Roman" w:hAnsi="Source Sans Pro" w:cs="Times New Roman"/>
          <w:color w:val="424242"/>
          <w:sz w:val="26"/>
          <w:szCs w:val="26"/>
          <w:u w:val="single"/>
          <w:lang w:eastAsia="en-GB"/>
        </w:rPr>
      </w:pPr>
      <w:r w:rsidRPr="007F10A6">
        <w:rPr>
          <w:rFonts w:ascii="Arial" w:eastAsia="Times New Roman" w:hAnsi="Arial" w:cs="Arial"/>
          <w:color w:val="212121"/>
          <w:sz w:val="32"/>
          <w:szCs w:val="32"/>
          <w:u w:val="single"/>
          <w:lang w:eastAsia="en-GB"/>
        </w:rPr>
        <w:t>Goat Willow also called Pussy Willow</w:t>
      </w:r>
    </w:p>
    <w:p w14:paraId="4C760232" w14:textId="77777777" w:rsidR="00332F04" w:rsidRPr="0009003C" w:rsidRDefault="00332F04" w:rsidP="00332F04">
      <w:pPr>
        <w:shd w:val="clear" w:color="auto" w:fill="FFFFFF"/>
        <w:spacing w:before="300" w:after="150" w:line="240" w:lineRule="auto"/>
        <w:jc w:val="both"/>
        <w:outlineLvl w:val="1"/>
        <w:rPr>
          <w:rFonts w:ascii="Arial" w:eastAsia="Times New Roman" w:hAnsi="Arial" w:cs="Arial"/>
          <w:color w:val="212121"/>
          <w:sz w:val="24"/>
          <w:szCs w:val="24"/>
          <w:lang w:eastAsia="en-GB"/>
        </w:rPr>
      </w:pPr>
      <w:r w:rsidRPr="006D5D94">
        <w:rPr>
          <w:rFonts w:ascii="Times New Roman" w:eastAsia="Times New Roman" w:hAnsi="Times New Roman" w:cs="Times New Roman"/>
          <w:noProof/>
          <w:color w:val="29A71E"/>
          <w:sz w:val="24"/>
          <w:szCs w:val="24"/>
          <w:lang w:eastAsia="en-GB"/>
        </w:rPr>
        <w:drawing>
          <wp:inline distT="0" distB="0" distL="0" distR="0" wp14:anchorId="0B65C54C" wp14:editId="5A4EBBDD">
            <wp:extent cx="3214297" cy="2144395"/>
            <wp:effectExtent l="0" t="0" r="5715" b="8255"/>
            <wp:docPr id="41" name="Picture 41" descr="Goat Willow bar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at Willow bark">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5272" cy="2165060"/>
                    </a:xfrm>
                    <a:prstGeom prst="rect">
                      <a:avLst/>
                    </a:prstGeom>
                    <a:noFill/>
                    <a:ln>
                      <a:noFill/>
                    </a:ln>
                  </pic:spPr>
                </pic:pic>
              </a:graphicData>
            </a:graphic>
          </wp:inline>
        </w:drawing>
      </w:r>
      <w:r>
        <w:rPr>
          <w:rFonts w:ascii="Arial" w:eastAsia="Times New Roman" w:hAnsi="Arial" w:cs="Arial"/>
          <w:color w:val="212121"/>
          <w:sz w:val="32"/>
          <w:szCs w:val="32"/>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198A0386" wp14:editId="5EB5F748">
            <wp:extent cx="2288531" cy="1533315"/>
            <wp:effectExtent l="0" t="0" r="0" b="0"/>
            <wp:docPr id="42" name="Picture 42" descr="Willow, Salix caprea bud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illow, Salix caprea bud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507" cy="1609009"/>
                    </a:xfrm>
                    <a:prstGeom prst="rect">
                      <a:avLst/>
                    </a:prstGeom>
                    <a:noFill/>
                    <a:ln>
                      <a:noFill/>
                    </a:ln>
                  </pic:spPr>
                </pic:pic>
              </a:graphicData>
            </a:graphic>
          </wp:inline>
        </w:drawing>
      </w:r>
      <w:r>
        <w:rPr>
          <w:rFonts w:ascii="Arial" w:eastAsia="Times New Roman" w:hAnsi="Arial" w:cs="Arial"/>
          <w:color w:val="212121"/>
          <w:sz w:val="32"/>
          <w:szCs w:val="32"/>
          <w:lang w:eastAsia="en-GB"/>
        </w:rPr>
        <w:t xml:space="preserve"> </w:t>
      </w:r>
      <w:r>
        <w:rPr>
          <w:noProof/>
        </w:rPr>
        <w:drawing>
          <wp:inline distT="0" distB="0" distL="0" distR="0" wp14:anchorId="05DC6990" wp14:editId="73CA7C12">
            <wp:extent cx="962025" cy="651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0257" cy="657128"/>
                    </a:xfrm>
                    <a:prstGeom prst="rect">
                      <a:avLst/>
                    </a:prstGeom>
                    <a:noFill/>
                    <a:ln>
                      <a:noFill/>
                    </a:ln>
                  </pic:spPr>
                </pic:pic>
              </a:graphicData>
            </a:graphic>
          </wp:inline>
        </w:drawing>
      </w:r>
    </w:p>
    <w:p w14:paraId="663F0AF5"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 xml:space="preserve">There are </w:t>
      </w:r>
      <w:r w:rsidRPr="00B4555B">
        <w:rPr>
          <w:rFonts w:ascii="Source Sans Pro" w:eastAsia="Times New Roman" w:hAnsi="Source Sans Pro" w:cs="Times New Roman"/>
          <w:color w:val="424242"/>
          <w:sz w:val="26"/>
          <w:szCs w:val="26"/>
          <w:lang w:eastAsia="en-GB"/>
        </w:rPr>
        <w:t>many different types of Willow that can be found in the wild in this country.</w:t>
      </w:r>
      <w:r w:rsidRPr="006D5D94">
        <w:rPr>
          <w:rFonts w:ascii="Source Sans Pro" w:eastAsia="Times New Roman" w:hAnsi="Source Sans Pro" w:cs="Times New Roman"/>
          <w:color w:val="424242"/>
          <w:sz w:val="26"/>
          <w:szCs w:val="26"/>
          <w:lang w:eastAsia="en-GB"/>
        </w:rPr>
        <w:t xml:space="preserve"> </w:t>
      </w:r>
      <w:r w:rsidRPr="00B4555B">
        <w:rPr>
          <w:rFonts w:ascii="Source Sans Pro" w:eastAsia="Times New Roman" w:hAnsi="Source Sans Pro" w:cs="Times New Roman"/>
          <w:color w:val="424242"/>
          <w:sz w:val="26"/>
          <w:szCs w:val="26"/>
          <w:lang w:eastAsia="en-GB"/>
        </w:rPr>
        <w:t>T</w:t>
      </w:r>
      <w:r w:rsidRPr="006D5D94">
        <w:rPr>
          <w:rFonts w:ascii="Source Sans Pro" w:eastAsia="Times New Roman" w:hAnsi="Source Sans Pro" w:cs="Times New Roman"/>
          <w:color w:val="424242"/>
          <w:sz w:val="26"/>
          <w:szCs w:val="26"/>
          <w:lang w:eastAsia="en-GB"/>
        </w:rPr>
        <w:t xml:space="preserve">he Goat Willow </w:t>
      </w:r>
      <w:r w:rsidRPr="00B4555B">
        <w:rPr>
          <w:rFonts w:ascii="Source Sans Pro" w:eastAsia="Times New Roman" w:hAnsi="Source Sans Pro" w:cs="Times New Roman"/>
          <w:color w:val="424242"/>
          <w:sz w:val="26"/>
          <w:szCs w:val="26"/>
          <w:lang w:eastAsia="en-GB"/>
        </w:rPr>
        <w:t xml:space="preserve">or Puss Willow is one of the easiest to recognise. </w:t>
      </w:r>
      <w:r w:rsidRPr="006D5D94">
        <w:rPr>
          <w:rFonts w:ascii="Source Sans Pro" w:eastAsia="Times New Roman" w:hAnsi="Source Sans Pro" w:cs="Times New Roman"/>
          <w:color w:val="424242"/>
          <w:sz w:val="26"/>
          <w:szCs w:val="26"/>
          <w:lang w:eastAsia="en-GB"/>
        </w:rPr>
        <w:t xml:space="preserve">It </w:t>
      </w:r>
      <w:r w:rsidRPr="00B4555B">
        <w:rPr>
          <w:rFonts w:ascii="Source Sans Pro" w:eastAsia="Times New Roman" w:hAnsi="Source Sans Pro" w:cs="Times New Roman"/>
          <w:color w:val="424242"/>
          <w:sz w:val="26"/>
          <w:szCs w:val="26"/>
          <w:lang w:eastAsia="en-GB"/>
        </w:rPr>
        <w:t xml:space="preserve">often </w:t>
      </w:r>
      <w:r w:rsidRPr="006D5D94">
        <w:rPr>
          <w:rFonts w:ascii="Source Sans Pro" w:eastAsia="Times New Roman" w:hAnsi="Source Sans Pro" w:cs="Times New Roman"/>
          <w:color w:val="424242"/>
          <w:sz w:val="26"/>
          <w:szCs w:val="26"/>
          <w:lang w:eastAsia="en-GB"/>
        </w:rPr>
        <w:t>grows near to water.</w:t>
      </w:r>
    </w:p>
    <w:p w14:paraId="1B944E32" w14:textId="77777777" w:rsidR="00332F04" w:rsidRPr="00B4555B"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w:t>
      </w:r>
      <w:r w:rsidRPr="00B4555B">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B4555B">
        <w:rPr>
          <w:rFonts w:ascii="Source Sans Pro" w:eastAsia="Times New Roman" w:hAnsi="Source Sans Pro" w:cs="Times New Roman"/>
          <w:b/>
          <w:bCs/>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of Goat </w:t>
      </w:r>
      <w:r w:rsidRPr="00B4555B">
        <w:rPr>
          <w:rFonts w:ascii="Source Sans Pro" w:eastAsia="Times New Roman" w:hAnsi="Source Sans Pro" w:cs="Times New Roman"/>
          <w:color w:val="424242"/>
          <w:sz w:val="26"/>
          <w:szCs w:val="26"/>
          <w:lang w:eastAsia="en-GB"/>
        </w:rPr>
        <w:t>W</w:t>
      </w:r>
      <w:r w:rsidRPr="006D5D94">
        <w:rPr>
          <w:rFonts w:ascii="Source Sans Pro" w:eastAsia="Times New Roman" w:hAnsi="Source Sans Pro" w:cs="Times New Roman"/>
          <w:color w:val="424242"/>
          <w:sz w:val="26"/>
          <w:szCs w:val="26"/>
          <w:lang w:eastAsia="en-GB"/>
        </w:rPr>
        <w:t>illow is</w:t>
      </w:r>
      <w:r w:rsidRPr="00B4555B">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pale grey.</w:t>
      </w:r>
      <w:r w:rsidRPr="00B4555B">
        <w:rPr>
          <w:rFonts w:ascii="Source Sans Pro" w:eastAsia="Times New Roman" w:hAnsi="Source Sans Pro" w:cs="Times New Roman"/>
          <w:color w:val="424242"/>
          <w:sz w:val="26"/>
          <w:szCs w:val="26"/>
          <w:lang w:eastAsia="en-GB"/>
        </w:rPr>
        <w:t xml:space="preserve"> When young the</w:t>
      </w:r>
      <w:r w:rsidRPr="006D5D94">
        <w:rPr>
          <w:rFonts w:ascii="Source Sans Pro" w:eastAsia="Times New Roman" w:hAnsi="Source Sans Pro" w:cs="Times New Roman"/>
          <w:color w:val="424242"/>
          <w:sz w:val="26"/>
          <w:szCs w:val="26"/>
          <w:lang w:eastAsia="en-GB"/>
        </w:rPr>
        <w:t xml:space="preserve"> bark is </w:t>
      </w:r>
      <w:r w:rsidRPr="00B4555B">
        <w:rPr>
          <w:rFonts w:ascii="Source Sans Pro" w:eastAsia="Times New Roman" w:hAnsi="Source Sans Pro" w:cs="Times New Roman"/>
          <w:color w:val="424242"/>
          <w:sz w:val="26"/>
          <w:szCs w:val="26"/>
          <w:lang w:eastAsia="en-GB"/>
        </w:rPr>
        <w:t xml:space="preserve">marked </w:t>
      </w:r>
      <w:r w:rsidRPr="006D5D94">
        <w:rPr>
          <w:rFonts w:ascii="Source Sans Pro" w:eastAsia="Times New Roman" w:hAnsi="Source Sans Pro" w:cs="Times New Roman"/>
          <w:color w:val="424242"/>
          <w:sz w:val="26"/>
          <w:szCs w:val="26"/>
          <w:lang w:eastAsia="en-GB"/>
        </w:rPr>
        <w:t>with small diamond-shaped pits.</w:t>
      </w:r>
      <w:r w:rsidRPr="00B4555B">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Later the bark develops shallow, criss-cross ridges and</w:t>
      </w:r>
      <w:r w:rsidRPr="00B4555B">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can later develop orange </w:t>
      </w:r>
      <w:r w:rsidRPr="00B4555B">
        <w:rPr>
          <w:rFonts w:ascii="Source Sans Pro" w:eastAsia="Times New Roman" w:hAnsi="Source Sans Pro" w:cs="Times New Roman"/>
          <w:color w:val="424242"/>
          <w:sz w:val="26"/>
          <w:szCs w:val="26"/>
          <w:lang w:eastAsia="en-GB"/>
        </w:rPr>
        <w:t>cracks</w:t>
      </w:r>
      <w:r w:rsidRPr="006D5D94">
        <w:rPr>
          <w:rFonts w:ascii="Source Sans Pro" w:eastAsia="Times New Roman" w:hAnsi="Source Sans Pro" w:cs="Times New Roman"/>
          <w:color w:val="424242"/>
          <w:sz w:val="26"/>
          <w:szCs w:val="26"/>
          <w:lang w:eastAsia="en-GB"/>
        </w:rPr>
        <w:t xml:space="preserve">. </w:t>
      </w:r>
    </w:p>
    <w:p w14:paraId="23888AF0"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B4555B">
        <w:rPr>
          <w:rFonts w:ascii="Source Sans Pro" w:eastAsia="Times New Roman" w:hAnsi="Source Sans Pro" w:cs="Times New Roman"/>
          <w:color w:val="424242"/>
          <w:sz w:val="26"/>
          <w:szCs w:val="26"/>
          <w:lang w:eastAsia="en-GB"/>
        </w:rPr>
        <w:t xml:space="preserve">The </w:t>
      </w:r>
      <w:r w:rsidRPr="006D5D94">
        <w:rPr>
          <w:rFonts w:ascii="Source Sans Pro" w:eastAsia="Times New Roman" w:hAnsi="Source Sans Pro" w:cs="Times New Roman"/>
          <w:b/>
          <w:bCs/>
          <w:color w:val="424242"/>
          <w:sz w:val="26"/>
          <w:szCs w:val="26"/>
          <w:lang w:eastAsia="en-GB"/>
        </w:rPr>
        <w:t>buds</w:t>
      </w:r>
      <w:r w:rsidRPr="00B4555B">
        <w:rPr>
          <w:rFonts w:ascii="Source Sans Pro" w:eastAsia="Times New Roman" w:hAnsi="Source Sans Pro" w:cs="Times New Roman"/>
          <w:b/>
          <w:bCs/>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are rounded and quite a shiny red or chestnut brown. They have only one scale </w:t>
      </w:r>
      <w:r w:rsidRPr="00B4555B">
        <w:rPr>
          <w:rFonts w:ascii="Source Sans Pro" w:eastAsia="Times New Roman" w:hAnsi="Source Sans Pro" w:cs="Times New Roman"/>
          <w:color w:val="424242"/>
          <w:sz w:val="26"/>
          <w:szCs w:val="26"/>
          <w:lang w:eastAsia="en-GB"/>
        </w:rPr>
        <w:t>covering the bud. Look out for the furry ‘catkins’ which are seen before the flower fully opens in early Spring.</w:t>
      </w:r>
    </w:p>
    <w:p w14:paraId="4846EA8F" w14:textId="77777777" w:rsidR="00332F04" w:rsidRPr="007F10A6" w:rsidRDefault="00332F04" w:rsidP="00332F04">
      <w:pPr>
        <w:shd w:val="clear" w:color="auto" w:fill="FFFFFF"/>
        <w:spacing w:after="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lastRenderedPageBreak/>
        <w:t>Beech</w:t>
      </w:r>
    </w:p>
    <w:p w14:paraId="63A153D4" w14:textId="3F1F34CB" w:rsidR="00332F04" w:rsidRDefault="00332F04" w:rsidP="00603F8C">
      <w:pPr>
        <w:shd w:val="clear" w:color="auto" w:fill="FFFFFF"/>
        <w:spacing w:before="300" w:after="150" w:line="240" w:lineRule="auto"/>
        <w:outlineLvl w:val="1"/>
        <w:rPr>
          <w:rFonts w:ascii="Times New Roman" w:eastAsia="Times New Roman" w:hAnsi="Times New Roman" w:cs="Times New Roman"/>
          <w:noProof/>
          <w:color w:val="29A71E"/>
          <w:sz w:val="24"/>
          <w:szCs w:val="24"/>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3A06B8AC" wp14:editId="2EE77B52">
            <wp:extent cx="1809750" cy="2704754"/>
            <wp:effectExtent l="0" t="0" r="0" b="635"/>
            <wp:docPr id="37" name="Picture 37" descr="Beech, Fagus sylvatica,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ech, Fagus sylvatica, ba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201" cy="2747276"/>
                    </a:xfrm>
                    <a:prstGeom prst="rect">
                      <a:avLst/>
                    </a:prstGeom>
                    <a:noFill/>
                    <a:ln>
                      <a:noFill/>
                    </a:ln>
                  </pic:spPr>
                </pic:pic>
              </a:graphicData>
            </a:graphic>
          </wp:inline>
        </w:drawing>
      </w:r>
      <w:r w:rsidRPr="00FA0376">
        <w:rPr>
          <w:rFonts w:ascii="Times New Roman" w:eastAsia="Times New Roman" w:hAnsi="Times New Roman" w:cs="Times New Roman"/>
          <w:noProof/>
          <w:color w:val="29A71E"/>
          <w:sz w:val="24"/>
          <w:szCs w:val="24"/>
          <w:lang w:eastAsia="en-GB"/>
        </w:rPr>
        <w:t xml:space="preserve"> </w:t>
      </w:r>
      <w:r w:rsidR="00603F8C">
        <w:rPr>
          <w:noProof/>
        </w:rPr>
        <w:drawing>
          <wp:inline distT="0" distB="0" distL="0" distR="0" wp14:anchorId="0D82F605" wp14:editId="747B7407">
            <wp:extent cx="1892300" cy="1419225"/>
            <wp:effectExtent l="0" t="0" r="0" b="9525"/>
            <wp:docPr id="9" name="Picture 9" descr="Beech (Fagus sylvatica) - British trees | Tree, Bee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ch (Fagus sylvatica) - British trees | Tree, Beech tr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6043" cy="1422032"/>
                    </a:xfrm>
                    <a:prstGeom prst="rect">
                      <a:avLst/>
                    </a:prstGeom>
                    <a:noFill/>
                    <a:ln>
                      <a:noFill/>
                    </a:ln>
                  </pic:spPr>
                </pic:pic>
              </a:graphicData>
            </a:graphic>
          </wp:inline>
        </w:drawing>
      </w:r>
      <w:r w:rsidR="00603F8C">
        <w:rPr>
          <w:rFonts w:ascii="Times New Roman" w:eastAsia="Times New Roman" w:hAnsi="Times New Roman" w:cs="Times New Roman"/>
          <w:noProof/>
          <w:color w:val="29A71E"/>
          <w:sz w:val="24"/>
          <w:szCs w:val="24"/>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0172D4A8" wp14:editId="2D54D8AB">
            <wp:extent cx="2857499" cy="1914525"/>
            <wp:effectExtent l="0" t="0" r="635" b="0"/>
            <wp:docPr id="38" name="Picture 38" descr="Common beech buds looking like sharp torpedo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mon beech buds looking like sharp torpedoe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8161" cy="1955169"/>
                    </a:xfrm>
                    <a:prstGeom prst="rect">
                      <a:avLst/>
                    </a:prstGeom>
                    <a:noFill/>
                    <a:ln>
                      <a:noFill/>
                    </a:ln>
                  </pic:spPr>
                </pic:pic>
              </a:graphicData>
            </a:graphic>
          </wp:inline>
        </w:drawing>
      </w:r>
    </w:p>
    <w:p w14:paraId="3F19CABA" w14:textId="43D37101" w:rsidR="00332F04" w:rsidRPr="006D5D94" w:rsidRDefault="00AA7E00" w:rsidP="00AA7E00">
      <w:pPr>
        <w:shd w:val="clear" w:color="auto" w:fill="FFFFFF"/>
        <w:spacing w:after="0" w:line="240" w:lineRule="auto"/>
        <w:ind w:right="660"/>
        <w:rPr>
          <w:rFonts w:ascii="Source Sans Pro" w:eastAsia="Times New Roman" w:hAnsi="Source Sans Pro" w:cs="Times New Roman"/>
          <w:color w:val="424242"/>
          <w:sz w:val="26"/>
          <w:szCs w:val="26"/>
          <w:lang w:eastAsia="en-GB"/>
        </w:rPr>
      </w:pPr>
      <w:r>
        <w:rPr>
          <w:rFonts w:ascii="Source Sans Pro" w:eastAsia="Times New Roman" w:hAnsi="Source Sans Pro" w:cs="Times New Roman"/>
          <w:color w:val="424242"/>
          <w:sz w:val="26"/>
          <w:szCs w:val="26"/>
          <w:lang w:eastAsia="en-GB"/>
        </w:rPr>
        <w:t>(</w:t>
      </w:r>
      <w:r w:rsidR="00332F04" w:rsidRPr="00DD1C5C">
        <w:rPr>
          <w:rFonts w:ascii="Source Sans Pro" w:eastAsia="Times New Roman" w:hAnsi="Source Sans Pro" w:cs="Times New Roman"/>
          <w:color w:val="424242"/>
          <w:sz w:val="26"/>
          <w:szCs w:val="26"/>
          <w:lang w:eastAsia="en-GB"/>
        </w:rPr>
        <w:t>Y</w:t>
      </w:r>
      <w:r w:rsidR="00332F04" w:rsidRPr="006D5D94">
        <w:rPr>
          <w:rFonts w:ascii="Source Sans Pro" w:eastAsia="Times New Roman" w:hAnsi="Source Sans Pro" w:cs="Times New Roman"/>
          <w:color w:val="424242"/>
          <w:sz w:val="26"/>
          <w:szCs w:val="26"/>
          <w:lang w:eastAsia="en-GB"/>
        </w:rPr>
        <w:t xml:space="preserve">ounger </w:t>
      </w:r>
      <w:r w:rsidR="00332F04" w:rsidRPr="00DD1C5C">
        <w:rPr>
          <w:rFonts w:ascii="Source Sans Pro" w:eastAsia="Times New Roman" w:hAnsi="Source Sans Pro" w:cs="Times New Roman"/>
          <w:color w:val="424242"/>
          <w:sz w:val="26"/>
          <w:szCs w:val="26"/>
          <w:lang w:eastAsia="en-GB"/>
        </w:rPr>
        <w:t xml:space="preserve">beech </w:t>
      </w:r>
      <w:r w:rsidR="00332F04" w:rsidRPr="006D5D94">
        <w:rPr>
          <w:rFonts w:ascii="Source Sans Pro" w:eastAsia="Times New Roman" w:hAnsi="Source Sans Pro" w:cs="Times New Roman"/>
          <w:color w:val="424242"/>
          <w:sz w:val="26"/>
          <w:szCs w:val="26"/>
          <w:lang w:eastAsia="en-GB"/>
        </w:rPr>
        <w:t>in the f</w:t>
      </w:r>
      <w:r w:rsidR="00332F04" w:rsidRPr="00DD1C5C">
        <w:rPr>
          <w:rFonts w:ascii="Source Sans Pro" w:eastAsia="Times New Roman" w:hAnsi="Source Sans Pro" w:cs="Times New Roman"/>
          <w:color w:val="424242"/>
          <w:sz w:val="26"/>
          <w:szCs w:val="26"/>
          <w:lang w:eastAsia="en-GB"/>
        </w:rPr>
        <w:t xml:space="preserve">ront and </w:t>
      </w:r>
      <w:r w:rsidR="00332F04" w:rsidRPr="006D5D94">
        <w:rPr>
          <w:rFonts w:ascii="Source Sans Pro" w:eastAsia="Times New Roman" w:hAnsi="Source Sans Pro" w:cs="Times New Roman"/>
          <w:color w:val="424242"/>
          <w:sz w:val="26"/>
          <w:szCs w:val="26"/>
          <w:lang w:eastAsia="en-GB"/>
        </w:rPr>
        <w:t xml:space="preserve">older </w:t>
      </w:r>
      <w:r w:rsidR="00332F04" w:rsidRPr="00DD1C5C">
        <w:rPr>
          <w:rFonts w:ascii="Source Sans Pro" w:eastAsia="Times New Roman" w:hAnsi="Source Sans Pro" w:cs="Times New Roman"/>
          <w:color w:val="424242"/>
          <w:sz w:val="26"/>
          <w:szCs w:val="26"/>
          <w:lang w:eastAsia="en-GB"/>
        </w:rPr>
        <w:t>beech behind</w:t>
      </w:r>
      <w:r>
        <w:rPr>
          <w:rFonts w:ascii="Source Sans Pro" w:eastAsia="Times New Roman" w:hAnsi="Source Sans Pro" w:cs="Times New Roman"/>
          <w:color w:val="424242"/>
          <w:sz w:val="26"/>
          <w:szCs w:val="26"/>
          <w:lang w:eastAsia="en-GB"/>
        </w:rPr>
        <w:t xml:space="preserve"> in 1</w:t>
      </w:r>
      <w:r w:rsidRPr="00AA7E00">
        <w:rPr>
          <w:rFonts w:ascii="Source Sans Pro" w:eastAsia="Times New Roman" w:hAnsi="Source Sans Pro" w:cs="Times New Roman"/>
          <w:color w:val="424242"/>
          <w:sz w:val="26"/>
          <w:szCs w:val="26"/>
          <w:vertAlign w:val="superscript"/>
          <w:lang w:eastAsia="en-GB"/>
        </w:rPr>
        <w:t>st</w:t>
      </w:r>
      <w:r>
        <w:rPr>
          <w:rFonts w:ascii="Source Sans Pro" w:eastAsia="Times New Roman" w:hAnsi="Source Sans Pro" w:cs="Times New Roman"/>
          <w:color w:val="424242"/>
          <w:sz w:val="26"/>
          <w:szCs w:val="26"/>
          <w:lang w:eastAsia="en-GB"/>
        </w:rPr>
        <w:t xml:space="preserve"> image</w:t>
      </w:r>
      <w:bookmarkStart w:id="1" w:name="_GoBack"/>
      <w:bookmarkEnd w:id="1"/>
      <w:r>
        <w:rPr>
          <w:rFonts w:ascii="Source Sans Pro" w:eastAsia="Times New Roman" w:hAnsi="Source Sans Pro" w:cs="Times New Roman"/>
          <w:color w:val="424242"/>
          <w:sz w:val="26"/>
          <w:szCs w:val="26"/>
          <w:lang w:eastAsia="en-GB"/>
        </w:rPr>
        <w:t>)</w:t>
      </w:r>
    </w:p>
    <w:p w14:paraId="5B830BD3"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w:t>
      </w:r>
      <w:r w:rsidRPr="005D06EE">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5D06EE">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of Beech starts smooth and silvery grey. </w:t>
      </w:r>
      <w:r>
        <w:rPr>
          <w:rFonts w:ascii="Source Sans Pro" w:eastAsia="Times New Roman" w:hAnsi="Source Sans Pro" w:cs="Times New Roman"/>
          <w:color w:val="424242"/>
          <w:sz w:val="26"/>
          <w:szCs w:val="26"/>
          <w:lang w:eastAsia="en-GB"/>
        </w:rPr>
        <w:t xml:space="preserve">It </w:t>
      </w:r>
      <w:r w:rsidRPr="006D5D94">
        <w:rPr>
          <w:rFonts w:ascii="Source Sans Pro" w:eastAsia="Times New Roman" w:hAnsi="Source Sans Pro" w:cs="Times New Roman"/>
          <w:color w:val="424242"/>
          <w:sz w:val="26"/>
          <w:szCs w:val="26"/>
          <w:lang w:eastAsia="en-GB"/>
        </w:rPr>
        <w:t>becomes a bit rougher in</w:t>
      </w:r>
      <w:r w:rsidRPr="005D06EE">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old trees</w:t>
      </w:r>
      <w:r>
        <w:rPr>
          <w:rFonts w:ascii="Source Sans Pro" w:eastAsia="Times New Roman" w:hAnsi="Source Sans Pro" w:cs="Times New Roman"/>
          <w:color w:val="424242"/>
          <w:sz w:val="26"/>
          <w:szCs w:val="26"/>
          <w:lang w:eastAsia="en-GB"/>
        </w:rPr>
        <w:t xml:space="preserve"> and can </w:t>
      </w:r>
      <w:r w:rsidRPr="006D5D94">
        <w:rPr>
          <w:rFonts w:ascii="Source Sans Pro" w:eastAsia="Times New Roman" w:hAnsi="Source Sans Pro" w:cs="Times New Roman"/>
          <w:color w:val="424242"/>
          <w:sz w:val="26"/>
          <w:szCs w:val="26"/>
          <w:lang w:eastAsia="en-GB"/>
        </w:rPr>
        <w:t>becom</w:t>
      </w:r>
      <w:r>
        <w:rPr>
          <w:rFonts w:ascii="Source Sans Pro" w:eastAsia="Times New Roman" w:hAnsi="Source Sans Pro" w:cs="Times New Roman"/>
          <w:color w:val="424242"/>
          <w:sz w:val="26"/>
          <w:szCs w:val="26"/>
          <w:lang w:eastAsia="en-GB"/>
        </w:rPr>
        <w:t>e a little</w:t>
      </w:r>
      <w:r w:rsidRPr="006D5D94">
        <w:rPr>
          <w:rFonts w:ascii="Source Sans Pro" w:eastAsia="Times New Roman" w:hAnsi="Source Sans Pro" w:cs="Times New Roman"/>
          <w:color w:val="424242"/>
          <w:sz w:val="26"/>
          <w:szCs w:val="26"/>
          <w:lang w:eastAsia="en-GB"/>
        </w:rPr>
        <w:t xml:space="preserve"> scaly </w:t>
      </w:r>
      <w:r>
        <w:rPr>
          <w:rFonts w:ascii="Source Sans Pro" w:eastAsia="Times New Roman" w:hAnsi="Source Sans Pro" w:cs="Times New Roman"/>
          <w:color w:val="424242"/>
          <w:sz w:val="26"/>
          <w:szCs w:val="26"/>
          <w:lang w:eastAsia="en-GB"/>
        </w:rPr>
        <w:t>in very old trees but</w:t>
      </w:r>
      <w:r w:rsidRPr="006D5D94">
        <w:rPr>
          <w:rFonts w:ascii="Source Sans Pro" w:eastAsia="Times New Roman" w:hAnsi="Source Sans Pro" w:cs="Times New Roman"/>
          <w:color w:val="424242"/>
          <w:sz w:val="26"/>
          <w:szCs w:val="26"/>
          <w:lang w:eastAsia="en-GB"/>
        </w:rPr>
        <w:t xml:space="preserve"> not</w:t>
      </w:r>
      <w:r>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as textured as mature Sycamore, Ash or Oak.</w:t>
      </w:r>
    </w:p>
    <w:p w14:paraId="4D6977B7"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Beech</w:t>
      </w:r>
      <w:r>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buds</w:t>
      </w:r>
      <w:r>
        <w:rPr>
          <w:rFonts w:ascii="Source Sans Pro" w:eastAsia="Times New Roman" w:hAnsi="Source Sans Pro" w:cs="Times New Roman"/>
          <w:color w:val="424242"/>
          <w:sz w:val="26"/>
          <w:szCs w:val="26"/>
          <w:lang w:eastAsia="en-GB"/>
        </w:rPr>
        <w:t xml:space="preserve"> are</w:t>
      </w:r>
      <w:r w:rsidRPr="006D5D94">
        <w:rPr>
          <w:rFonts w:ascii="Source Sans Pro" w:eastAsia="Times New Roman" w:hAnsi="Source Sans Pro" w:cs="Times New Roman"/>
          <w:color w:val="424242"/>
          <w:sz w:val="26"/>
          <w:szCs w:val="26"/>
          <w:lang w:eastAsia="en-GB"/>
        </w:rPr>
        <w:t xml:space="preserve"> a</w:t>
      </w:r>
      <w:r>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long, thin</w:t>
      </w:r>
      <w:r>
        <w:rPr>
          <w:rFonts w:ascii="Source Sans Pro" w:eastAsia="Times New Roman" w:hAnsi="Source Sans Pro" w:cs="Times New Roman"/>
          <w:color w:val="424242"/>
          <w:sz w:val="26"/>
          <w:szCs w:val="26"/>
          <w:lang w:eastAsia="en-GB"/>
        </w:rPr>
        <w:t xml:space="preserve"> and </w:t>
      </w:r>
      <w:r w:rsidRPr="006D5D94">
        <w:rPr>
          <w:rFonts w:ascii="Source Sans Pro" w:eastAsia="Times New Roman" w:hAnsi="Source Sans Pro" w:cs="Times New Roman"/>
          <w:color w:val="424242"/>
          <w:sz w:val="26"/>
          <w:szCs w:val="26"/>
          <w:lang w:eastAsia="en-GB"/>
        </w:rPr>
        <w:t>sharp</w:t>
      </w:r>
      <w:r>
        <w:rPr>
          <w:rFonts w:ascii="Source Sans Pro" w:eastAsia="Times New Roman" w:hAnsi="Source Sans Pro" w:cs="Times New Roman"/>
          <w:color w:val="424242"/>
          <w:sz w:val="26"/>
          <w:szCs w:val="26"/>
          <w:lang w:eastAsia="en-GB"/>
        </w:rPr>
        <w:t>ly</w:t>
      </w:r>
      <w:r w:rsidRPr="006D5D94">
        <w:rPr>
          <w:rFonts w:ascii="Source Sans Pro" w:eastAsia="Times New Roman" w:hAnsi="Source Sans Pro" w:cs="Times New Roman"/>
          <w:color w:val="424242"/>
          <w:sz w:val="26"/>
          <w:szCs w:val="26"/>
          <w:lang w:eastAsia="en-GB"/>
        </w:rPr>
        <w:t xml:space="preserve"> pointed </w:t>
      </w:r>
      <w:r>
        <w:rPr>
          <w:rFonts w:ascii="Source Sans Pro" w:eastAsia="Times New Roman" w:hAnsi="Source Sans Pro" w:cs="Times New Roman"/>
          <w:color w:val="424242"/>
          <w:sz w:val="26"/>
          <w:szCs w:val="26"/>
          <w:lang w:eastAsia="en-GB"/>
        </w:rPr>
        <w:t>like needles. They are</w:t>
      </w:r>
      <w:r w:rsidRPr="006D5D94">
        <w:rPr>
          <w:rFonts w:ascii="Source Sans Pro" w:eastAsia="Times New Roman" w:hAnsi="Source Sans Pro" w:cs="Times New Roman"/>
          <w:color w:val="424242"/>
          <w:sz w:val="26"/>
          <w:szCs w:val="26"/>
          <w:lang w:eastAsia="en-GB"/>
        </w:rPr>
        <w:t xml:space="preserve"> a coppery-brown colour</w:t>
      </w:r>
      <w:r>
        <w:rPr>
          <w:rFonts w:ascii="Source Sans Pro" w:eastAsia="Times New Roman" w:hAnsi="Source Sans Pro" w:cs="Times New Roman"/>
          <w:color w:val="424242"/>
          <w:sz w:val="26"/>
          <w:szCs w:val="26"/>
          <w:lang w:eastAsia="en-GB"/>
        </w:rPr>
        <w:t>, like Hornbeam bud (see below) but Beech buds are often on short stems.</w:t>
      </w:r>
    </w:p>
    <w:p w14:paraId="62228E0E" w14:textId="77777777" w:rsidR="00332F04" w:rsidRPr="006D5D9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Often</w:t>
      </w:r>
      <w:r>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on younger trees and</w:t>
      </w:r>
      <w:r>
        <w:rPr>
          <w:rFonts w:ascii="Source Sans Pro" w:eastAsia="Times New Roman" w:hAnsi="Source Sans Pro" w:cs="Times New Roman"/>
          <w:color w:val="424242"/>
          <w:sz w:val="26"/>
          <w:szCs w:val="26"/>
          <w:lang w:eastAsia="en-GB"/>
        </w:rPr>
        <w:t xml:space="preserve"> the </w:t>
      </w:r>
      <w:r w:rsidRPr="006D5D94">
        <w:rPr>
          <w:rFonts w:ascii="Source Sans Pro" w:eastAsia="Times New Roman" w:hAnsi="Source Sans Pro" w:cs="Times New Roman"/>
          <w:color w:val="424242"/>
          <w:sz w:val="26"/>
          <w:szCs w:val="26"/>
          <w:lang w:eastAsia="en-GB"/>
        </w:rPr>
        <w:t>smaller branches of larger trees, you see</w:t>
      </w:r>
      <w:r>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dead brown leaves attached all winter.</w:t>
      </w:r>
    </w:p>
    <w:p w14:paraId="62B0A279" w14:textId="77777777" w:rsidR="00332F04" w:rsidRPr="007F10A6" w:rsidRDefault="00332F04" w:rsidP="00332F04">
      <w:pPr>
        <w:shd w:val="clear" w:color="auto" w:fill="FFFFFF"/>
        <w:spacing w:before="300" w:after="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t>Hornbeam</w:t>
      </w:r>
    </w:p>
    <w:p w14:paraId="2D55F1AC"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2B08F556" wp14:editId="11B8A1B9">
            <wp:extent cx="2001146" cy="2707005"/>
            <wp:effectExtent l="0" t="0" r="0" b="0"/>
            <wp:docPr id="35" name="Picture 35" descr="Hornbeam, Carpinus betulus,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rnbeam, Carpinus betulus, bar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8216" cy="2770678"/>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rFonts w:ascii="Source Sans Pro" w:hAnsi="Source Sans Pro"/>
          <w:b/>
          <w:bCs/>
          <w:noProof/>
          <w:color w:val="424242"/>
          <w:sz w:val="27"/>
          <w:szCs w:val="27"/>
        </w:rPr>
        <w:drawing>
          <wp:inline distT="0" distB="0" distL="0" distR="0" wp14:anchorId="7320FE3F" wp14:editId="53C6BCBF">
            <wp:extent cx="2714625" cy="1524000"/>
            <wp:effectExtent l="4763" t="0" r="0" b="0"/>
            <wp:docPr id="2" name="Picture 2" descr="C:\Users\Staffroom\AppData\Local\Microsoft\Windows\INetCache\Content.MSO\D3677F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room\AppData\Local\Microsoft\Windows\INetCache\Content.MSO\D3677FC2.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714625" cy="1524000"/>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0A43C561" wp14:editId="64F7D37B">
            <wp:extent cx="2544738" cy="1704975"/>
            <wp:effectExtent l="0" t="0" r="8255" b="0"/>
            <wp:docPr id="36" name="Picture 36" descr="Hornbeam buds and catki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rnbeam buds and catkin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4665" cy="1738426"/>
                    </a:xfrm>
                    <a:prstGeom prst="rect">
                      <a:avLst/>
                    </a:prstGeom>
                    <a:noFill/>
                    <a:ln>
                      <a:noFill/>
                    </a:ln>
                  </pic:spPr>
                </pic:pic>
              </a:graphicData>
            </a:graphic>
          </wp:inline>
        </w:drawing>
      </w:r>
    </w:p>
    <w:p w14:paraId="552514AC"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 bark and buds of Hornbeam are similar to those of beech</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(see </w:t>
      </w:r>
      <w:r>
        <w:rPr>
          <w:rFonts w:ascii="Source Sans Pro" w:eastAsia="Times New Roman" w:hAnsi="Source Sans Pro" w:cs="Times New Roman"/>
          <w:color w:val="424242"/>
          <w:sz w:val="26"/>
          <w:szCs w:val="26"/>
          <w:lang w:eastAsia="en-GB"/>
        </w:rPr>
        <w:t>above</w:t>
      </w:r>
      <w:r w:rsidRPr="006D5D94">
        <w:rPr>
          <w:rFonts w:ascii="Source Sans Pro" w:eastAsia="Times New Roman" w:hAnsi="Source Sans Pro" w:cs="Times New Roman"/>
          <w:color w:val="424242"/>
          <w:sz w:val="26"/>
          <w:szCs w:val="26"/>
          <w:lang w:eastAsia="en-GB"/>
        </w:rPr>
        <w:t>) but Hornbeam doesn’t</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tend to grow into as large a tree</w:t>
      </w:r>
      <w:r>
        <w:rPr>
          <w:rFonts w:ascii="Source Sans Pro" w:eastAsia="Times New Roman" w:hAnsi="Source Sans Pro" w:cs="Times New Roman"/>
          <w:color w:val="424242"/>
          <w:sz w:val="26"/>
          <w:szCs w:val="26"/>
          <w:lang w:eastAsia="en-GB"/>
        </w:rPr>
        <w:t xml:space="preserve"> as beech</w:t>
      </w:r>
      <w:r w:rsidRPr="006D5D94">
        <w:rPr>
          <w:rFonts w:ascii="Source Sans Pro" w:eastAsia="Times New Roman" w:hAnsi="Source Sans Pro" w:cs="Times New Roman"/>
          <w:color w:val="424242"/>
          <w:sz w:val="26"/>
          <w:szCs w:val="26"/>
          <w:lang w:eastAsia="en-GB"/>
        </w:rPr>
        <w:t>.</w:t>
      </w:r>
    </w:p>
    <w:p w14:paraId="0A96E560" w14:textId="77777777" w:rsidR="00332F04" w:rsidRPr="006D5D9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The</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bark</w:t>
      </w:r>
      <w:r w:rsidRPr="004814F4">
        <w:rPr>
          <w:rFonts w:ascii="Source Sans Pro" w:eastAsia="Times New Roman" w:hAnsi="Source Sans Pro" w:cs="Times New Roman"/>
          <w:b/>
          <w:bCs/>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of Hornbeam is a silver to dark</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 xml:space="preserve">grey and generally smooth </w:t>
      </w:r>
      <w:r>
        <w:rPr>
          <w:rFonts w:ascii="Source Sans Pro" w:eastAsia="Times New Roman" w:hAnsi="Source Sans Pro" w:cs="Times New Roman"/>
          <w:color w:val="424242"/>
          <w:sz w:val="26"/>
          <w:szCs w:val="26"/>
          <w:lang w:eastAsia="en-GB"/>
        </w:rPr>
        <w:t xml:space="preserve">like </w:t>
      </w:r>
      <w:r w:rsidRPr="006D5D94">
        <w:rPr>
          <w:rFonts w:ascii="Source Sans Pro" w:eastAsia="Times New Roman" w:hAnsi="Source Sans Pro" w:cs="Times New Roman"/>
          <w:color w:val="424242"/>
          <w:sz w:val="26"/>
          <w:szCs w:val="26"/>
          <w:lang w:eastAsia="en-GB"/>
        </w:rPr>
        <w:t>beech. Some people say it reminds them of the skin of elephants.</w:t>
      </w:r>
    </w:p>
    <w:p w14:paraId="59EA5403" w14:textId="77777777" w:rsidR="00332F04" w:rsidRPr="006D5D9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color w:val="424242"/>
          <w:sz w:val="26"/>
          <w:szCs w:val="26"/>
          <w:lang w:eastAsia="en-GB"/>
        </w:rPr>
        <w:t>Hornbeam’s</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b/>
          <w:bCs/>
          <w:color w:val="424242"/>
          <w:sz w:val="26"/>
          <w:szCs w:val="26"/>
          <w:lang w:eastAsia="en-GB"/>
        </w:rPr>
        <w:t>buds</w:t>
      </w:r>
      <w:r w:rsidRPr="004814F4">
        <w:rPr>
          <w:rFonts w:ascii="Source Sans Pro" w:eastAsia="Times New Roman" w:hAnsi="Source Sans Pro" w:cs="Times New Roman"/>
          <w:color w:val="424242"/>
          <w:sz w:val="26"/>
          <w:szCs w:val="26"/>
          <w:lang w:eastAsia="en-GB"/>
        </w:rPr>
        <w:t xml:space="preserve"> </w:t>
      </w:r>
      <w:r w:rsidRPr="006D5D94">
        <w:rPr>
          <w:rFonts w:ascii="Source Sans Pro" w:eastAsia="Times New Roman" w:hAnsi="Source Sans Pro" w:cs="Times New Roman"/>
          <w:color w:val="424242"/>
          <w:sz w:val="26"/>
          <w:szCs w:val="26"/>
          <w:lang w:eastAsia="en-GB"/>
        </w:rPr>
        <w:t>are long</w:t>
      </w:r>
      <w:r>
        <w:rPr>
          <w:rFonts w:ascii="Source Sans Pro" w:eastAsia="Times New Roman" w:hAnsi="Source Sans Pro" w:cs="Times New Roman"/>
          <w:color w:val="424242"/>
          <w:sz w:val="26"/>
          <w:szCs w:val="26"/>
          <w:lang w:eastAsia="en-GB"/>
        </w:rPr>
        <w:t xml:space="preserve"> &amp; </w:t>
      </w:r>
      <w:r w:rsidRPr="006D5D94">
        <w:rPr>
          <w:rFonts w:ascii="Source Sans Pro" w:eastAsia="Times New Roman" w:hAnsi="Source Sans Pro" w:cs="Times New Roman"/>
          <w:color w:val="424242"/>
          <w:sz w:val="26"/>
          <w:szCs w:val="26"/>
          <w:lang w:eastAsia="en-GB"/>
        </w:rPr>
        <w:t>sharp</w:t>
      </w:r>
      <w:r>
        <w:rPr>
          <w:rFonts w:ascii="Source Sans Pro" w:eastAsia="Times New Roman" w:hAnsi="Source Sans Pro" w:cs="Times New Roman"/>
          <w:color w:val="424242"/>
          <w:sz w:val="26"/>
          <w:szCs w:val="26"/>
          <w:lang w:eastAsia="en-GB"/>
        </w:rPr>
        <w:t>ly</w:t>
      </w:r>
      <w:r w:rsidRPr="006D5D94">
        <w:rPr>
          <w:rFonts w:ascii="Source Sans Pro" w:eastAsia="Times New Roman" w:hAnsi="Source Sans Pro" w:cs="Times New Roman"/>
          <w:color w:val="424242"/>
          <w:sz w:val="26"/>
          <w:szCs w:val="26"/>
          <w:lang w:eastAsia="en-GB"/>
        </w:rPr>
        <w:t xml:space="preserve"> pointed </w:t>
      </w:r>
      <w:r>
        <w:rPr>
          <w:rFonts w:ascii="Source Sans Pro" w:eastAsia="Times New Roman" w:hAnsi="Source Sans Pro" w:cs="Times New Roman"/>
          <w:color w:val="424242"/>
          <w:sz w:val="26"/>
          <w:szCs w:val="26"/>
          <w:lang w:eastAsia="en-GB"/>
        </w:rPr>
        <w:t xml:space="preserve">like the </w:t>
      </w:r>
      <w:r w:rsidRPr="006D5D94">
        <w:rPr>
          <w:rFonts w:ascii="Source Sans Pro" w:eastAsia="Times New Roman" w:hAnsi="Source Sans Pro" w:cs="Times New Roman"/>
          <w:color w:val="424242"/>
          <w:sz w:val="26"/>
          <w:szCs w:val="26"/>
          <w:lang w:eastAsia="en-GB"/>
        </w:rPr>
        <w:t xml:space="preserve">shape of beech buds. But they are </w:t>
      </w:r>
      <w:r>
        <w:rPr>
          <w:rFonts w:ascii="Source Sans Pro" w:eastAsia="Times New Roman" w:hAnsi="Source Sans Pro" w:cs="Times New Roman"/>
          <w:color w:val="424242"/>
          <w:sz w:val="26"/>
          <w:szCs w:val="26"/>
          <w:lang w:eastAsia="en-GB"/>
        </w:rPr>
        <w:t xml:space="preserve">attached close to them stem. </w:t>
      </w:r>
      <w:r w:rsidRPr="006D5D94">
        <w:rPr>
          <w:rFonts w:ascii="Source Sans Pro" w:eastAsia="Times New Roman" w:hAnsi="Source Sans Pro" w:cs="Times New Roman"/>
          <w:color w:val="424242"/>
          <w:sz w:val="26"/>
          <w:szCs w:val="26"/>
          <w:lang w:eastAsia="en-GB"/>
        </w:rPr>
        <w:t xml:space="preserve">Hornbeam produces catkins in early </w:t>
      </w:r>
      <w:r>
        <w:rPr>
          <w:rFonts w:ascii="Source Sans Pro" w:eastAsia="Times New Roman" w:hAnsi="Source Sans Pro" w:cs="Times New Roman"/>
          <w:color w:val="424242"/>
          <w:sz w:val="26"/>
          <w:szCs w:val="26"/>
          <w:lang w:eastAsia="en-GB"/>
        </w:rPr>
        <w:t>S</w:t>
      </w:r>
      <w:r w:rsidRPr="006D5D94">
        <w:rPr>
          <w:rFonts w:ascii="Source Sans Pro" w:eastAsia="Times New Roman" w:hAnsi="Source Sans Pro" w:cs="Times New Roman"/>
          <w:color w:val="424242"/>
          <w:sz w:val="26"/>
          <w:szCs w:val="26"/>
          <w:lang w:eastAsia="en-GB"/>
        </w:rPr>
        <w:t>pring</w:t>
      </w:r>
      <w:r>
        <w:rPr>
          <w:rFonts w:ascii="Source Sans Pro" w:eastAsia="Times New Roman" w:hAnsi="Source Sans Pro" w:cs="Times New Roman"/>
          <w:color w:val="424242"/>
          <w:sz w:val="26"/>
          <w:szCs w:val="26"/>
          <w:lang w:eastAsia="en-GB"/>
        </w:rPr>
        <w:t xml:space="preserve"> (see photograph)</w:t>
      </w:r>
      <w:r w:rsidRPr="006D5D94">
        <w:rPr>
          <w:rFonts w:ascii="Source Sans Pro" w:eastAsia="Times New Roman" w:hAnsi="Source Sans Pro" w:cs="Times New Roman"/>
          <w:color w:val="424242"/>
          <w:sz w:val="26"/>
          <w:szCs w:val="26"/>
          <w:lang w:eastAsia="en-GB"/>
        </w:rPr>
        <w:t>, Beech doesn’t.</w:t>
      </w:r>
    </w:p>
    <w:p w14:paraId="0DA5E384" w14:textId="77777777" w:rsidR="00332F04" w:rsidRPr="007F10A6" w:rsidRDefault="00332F04" w:rsidP="00332F04">
      <w:pPr>
        <w:shd w:val="clear" w:color="auto" w:fill="FFFFFF"/>
        <w:spacing w:before="300" w:after="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lastRenderedPageBreak/>
        <w:t>English Oak</w:t>
      </w:r>
    </w:p>
    <w:p w14:paraId="3015EC10"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12790D33" wp14:editId="48FC0623">
            <wp:extent cx="1994805" cy="2981325"/>
            <wp:effectExtent l="0" t="0" r="5715" b="0"/>
            <wp:docPr id="39" name="Picture 39" descr="English Oak, Quercus robur,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glish Oak, Quercus robur, bar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6596" cy="3073675"/>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078457CB" wp14:editId="7B28A982">
            <wp:extent cx="1752600" cy="2180193"/>
            <wp:effectExtent l="0" t="0" r="0" b="0"/>
            <wp:docPr id="4" name="Picture 4" descr="Pedunculate oak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unculate oak tree ba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7349" cy="2248299"/>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61FBEB38" wp14:editId="187B9B16">
            <wp:extent cx="2447925" cy="1633115"/>
            <wp:effectExtent l="0" t="0" r="0" b="5715"/>
            <wp:docPr id="40" name="Picture 40" descr="Oak bud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ak bud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3752" cy="1663688"/>
                    </a:xfrm>
                    <a:prstGeom prst="rect">
                      <a:avLst/>
                    </a:prstGeom>
                    <a:noFill/>
                    <a:ln>
                      <a:noFill/>
                    </a:ln>
                  </pic:spPr>
                </pic:pic>
              </a:graphicData>
            </a:graphic>
          </wp:inline>
        </w:drawing>
      </w:r>
    </w:p>
    <w:p w14:paraId="540DE2A0" w14:textId="77777777" w:rsidR="00332F04" w:rsidRPr="007F10A6"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7F10A6">
        <w:rPr>
          <w:rFonts w:ascii="Source Sans Pro" w:eastAsia="Times New Roman" w:hAnsi="Source Sans Pro" w:cs="Times New Roman"/>
          <w:color w:val="424242"/>
          <w:sz w:val="26"/>
          <w:szCs w:val="26"/>
          <w:lang w:eastAsia="en-GB"/>
        </w:rPr>
        <w:t>The</w:t>
      </w:r>
      <w:r w:rsidRPr="007F10A6">
        <w:rPr>
          <w:rFonts w:ascii="Source Sans Pro" w:eastAsia="Times New Roman" w:hAnsi="Source Sans Pro" w:cs="Times New Roman"/>
          <w:b/>
          <w:bCs/>
          <w:color w:val="424242"/>
          <w:sz w:val="26"/>
          <w:szCs w:val="26"/>
          <w:lang w:eastAsia="en-GB"/>
        </w:rPr>
        <w:t xml:space="preserve"> bark </w:t>
      </w:r>
      <w:r w:rsidRPr="007F10A6">
        <w:rPr>
          <w:rFonts w:ascii="Source Sans Pro" w:eastAsia="Times New Roman" w:hAnsi="Source Sans Pro" w:cs="Times New Roman"/>
          <w:color w:val="424242"/>
          <w:sz w:val="26"/>
          <w:szCs w:val="26"/>
          <w:lang w:eastAsia="en-GB"/>
        </w:rPr>
        <w:t>of young Oak trees is smooth and grey-green. As the tree ages its bark develops more and more ridges and furrows, often crossed with cracks making rectangular and hexagonal shapes.</w:t>
      </w:r>
    </w:p>
    <w:p w14:paraId="33BBF289" w14:textId="77777777" w:rsidR="00332F04"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7F10A6">
        <w:rPr>
          <w:rFonts w:ascii="Source Sans Pro" w:eastAsia="Times New Roman" w:hAnsi="Source Sans Pro" w:cs="Times New Roman"/>
          <w:color w:val="424242"/>
          <w:sz w:val="26"/>
          <w:szCs w:val="26"/>
          <w:lang w:eastAsia="en-GB"/>
        </w:rPr>
        <w:t xml:space="preserve">The </w:t>
      </w:r>
      <w:r w:rsidRPr="007F10A6">
        <w:rPr>
          <w:rFonts w:ascii="Source Sans Pro" w:eastAsia="Times New Roman" w:hAnsi="Source Sans Pro" w:cs="Times New Roman"/>
          <w:b/>
          <w:bCs/>
          <w:color w:val="424242"/>
          <w:sz w:val="26"/>
          <w:szCs w:val="26"/>
          <w:lang w:eastAsia="en-GB"/>
        </w:rPr>
        <w:t xml:space="preserve">buds </w:t>
      </w:r>
      <w:r w:rsidRPr="007F10A6">
        <w:rPr>
          <w:rFonts w:ascii="Source Sans Pro" w:eastAsia="Times New Roman" w:hAnsi="Source Sans Pro" w:cs="Times New Roman"/>
          <w:color w:val="424242"/>
          <w:sz w:val="26"/>
          <w:szCs w:val="26"/>
          <w:lang w:eastAsia="en-GB"/>
        </w:rPr>
        <w:t>of English Oak range from egg-shaped with a blunt tip, to egg-shaped with a more cone-shaped tip. The bud tips tend to be rounded. At the tips of the shoots the buds tend to be clustered together in a group. The buds are usually orange</w:t>
      </w:r>
      <w:r>
        <w:rPr>
          <w:rFonts w:ascii="Source Sans Pro" w:eastAsia="Times New Roman" w:hAnsi="Source Sans Pro" w:cs="Times New Roman"/>
          <w:color w:val="424242"/>
          <w:sz w:val="26"/>
          <w:szCs w:val="26"/>
          <w:lang w:eastAsia="en-GB"/>
        </w:rPr>
        <w:t>y</w:t>
      </w:r>
      <w:r w:rsidRPr="007F10A6">
        <w:rPr>
          <w:rFonts w:ascii="Source Sans Pro" w:eastAsia="Times New Roman" w:hAnsi="Source Sans Pro" w:cs="Times New Roman"/>
          <w:color w:val="424242"/>
          <w:sz w:val="26"/>
          <w:szCs w:val="26"/>
          <w:lang w:eastAsia="en-GB"/>
        </w:rPr>
        <w:t>-brown.</w:t>
      </w:r>
    </w:p>
    <w:p w14:paraId="4C544683" w14:textId="77777777" w:rsidR="00332F04" w:rsidRPr="007F10A6" w:rsidRDefault="00332F04" w:rsidP="00332F04">
      <w:pPr>
        <w:shd w:val="clear" w:color="auto" w:fill="FFFFFF"/>
        <w:spacing w:before="300" w:after="15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t>Wild Cherry</w:t>
      </w:r>
    </w:p>
    <w:p w14:paraId="5821FA23" w14:textId="77777777" w:rsidR="00332F04"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58F9695E" wp14:editId="734C14D6">
            <wp:extent cx="1933575" cy="2889817"/>
            <wp:effectExtent l="0" t="0" r="0" b="6350"/>
            <wp:docPr id="47" name="Picture 47" descr="Wild Cherry, Prunus avium,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ld Cherry, Prunus avium, bar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3094" cy="2918989"/>
                    </a:xfrm>
                    <a:prstGeom prst="rect">
                      <a:avLst/>
                    </a:prstGeom>
                    <a:noFill/>
                    <a:ln>
                      <a:noFill/>
                    </a:ln>
                  </pic:spPr>
                </pic:pic>
              </a:graphicData>
            </a:graphic>
          </wp:inline>
        </w:drawing>
      </w:r>
      <w:r>
        <w:rPr>
          <w:rFonts w:ascii="Source Sans Pro" w:eastAsia="Times New Roman" w:hAnsi="Source Sans Pro" w:cs="Times New Roman"/>
          <w:color w:val="424242"/>
          <w:sz w:val="26"/>
          <w:szCs w:val="26"/>
          <w:lang w:eastAsia="en-GB"/>
        </w:rPr>
        <w:t xml:space="preserve">    </w:t>
      </w:r>
      <w:r>
        <w:rPr>
          <w:noProof/>
        </w:rPr>
        <w:drawing>
          <wp:inline distT="0" distB="0" distL="0" distR="0" wp14:anchorId="48C83FD7" wp14:editId="4545FCBD">
            <wp:extent cx="1790700" cy="2181590"/>
            <wp:effectExtent l="0" t="0" r="0" b="9525"/>
            <wp:docPr id="3" name="Picture 3" descr="Wild cherry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 cherry tree bar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5912" cy="2200122"/>
                    </a:xfrm>
                    <a:prstGeom prst="rect">
                      <a:avLst/>
                    </a:prstGeom>
                    <a:noFill/>
                    <a:ln>
                      <a:noFill/>
                    </a:ln>
                  </pic:spPr>
                </pic:pic>
              </a:graphicData>
            </a:graphic>
          </wp:inline>
        </w:drawing>
      </w:r>
      <w:r>
        <w:rPr>
          <w:rFonts w:ascii="Source Sans Pro" w:eastAsia="Times New Roman" w:hAnsi="Source Sans Pro" w:cs="Times New Roman"/>
          <w:color w:val="424242"/>
          <w:sz w:val="26"/>
          <w:szCs w:val="26"/>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28FDAC23" wp14:editId="26C18D83">
            <wp:extent cx="2701120" cy="1809750"/>
            <wp:effectExtent l="0" t="0" r="4445" b="0"/>
            <wp:docPr id="48" name="Picture 48" descr="Clustered orange sharp buds of Wild Cherry, Prunus aviu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ustered orange sharp buds of Wild Cherry, Prunus avium">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9192" cy="1835258"/>
                    </a:xfrm>
                    <a:prstGeom prst="rect">
                      <a:avLst/>
                    </a:prstGeom>
                    <a:noFill/>
                    <a:ln>
                      <a:noFill/>
                    </a:ln>
                  </pic:spPr>
                </pic:pic>
              </a:graphicData>
            </a:graphic>
          </wp:inline>
        </w:drawing>
      </w:r>
    </w:p>
    <w:p w14:paraId="2A85F5CB" w14:textId="77777777" w:rsidR="00332F04" w:rsidRPr="008B11FF"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8B11FF">
        <w:rPr>
          <w:rFonts w:ascii="Source Sans Pro" w:eastAsia="Times New Roman" w:hAnsi="Source Sans Pro" w:cs="Times New Roman"/>
          <w:color w:val="424242"/>
          <w:sz w:val="26"/>
          <w:szCs w:val="26"/>
          <w:lang w:eastAsia="en-GB"/>
        </w:rPr>
        <w:t xml:space="preserve">In young or small Wild Cherry trees the </w:t>
      </w:r>
      <w:r w:rsidRPr="008B11FF">
        <w:rPr>
          <w:rFonts w:ascii="Source Sans Pro" w:eastAsia="Times New Roman" w:hAnsi="Source Sans Pro" w:cs="Times New Roman"/>
          <w:b/>
          <w:bCs/>
          <w:color w:val="424242"/>
          <w:sz w:val="26"/>
          <w:szCs w:val="26"/>
          <w:lang w:eastAsia="en-GB"/>
        </w:rPr>
        <w:t xml:space="preserve">bark </w:t>
      </w:r>
      <w:r w:rsidRPr="008B11FF">
        <w:rPr>
          <w:rFonts w:ascii="Source Sans Pro" w:eastAsia="Times New Roman" w:hAnsi="Source Sans Pro" w:cs="Times New Roman"/>
          <w:color w:val="424242"/>
          <w:sz w:val="26"/>
          <w:szCs w:val="26"/>
          <w:lang w:eastAsia="en-GB"/>
        </w:rPr>
        <w:t>ranges from greyish-pink to purplish-red and is usually shiny. In older trees the bark is purplish grey with horizontal light-brown bands around the trunk. The bark can in peel off in horizontal strips of bark (a bit like birch trees).</w:t>
      </w:r>
    </w:p>
    <w:p w14:paraId="703347DB" w14:textId="77777777" w:rsidR="00332F04" w:rsidRPr="008B11FF"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8B11FF">
        <w:rPr>
          <w:rFonts w:ascii="Source Sans Pro" w:eastAsia="Times New Roman" w:hAnsi="Source Sans Pro" w:cs="Times New Roman"/>
          <w:color w:val="424242"/>
          <w:sz w:val="26"/>
          <w:szCs w:val="26"/>
          <w:lang w:eastAsia="en-GB"/>
        </w:rPr>
        <w:t xml:space="preserve">The </w:t>
      </w:r>
      <w:r w:rsidRPr="008B11FF">
        <w:rPr>
          <w:rFonts w:ascii="Source Sans Pro" w:eastAsia="Times New Roman" w:hAnsi="Source Sans Pro" w:cs="Times New Roman"/>
          <w:b/>
          <w:bCs/>
          <w:color w:val="424242"/>
          <w:sz w:val="26"/>
          <w:szCs w:val="26"/>
          <w:lang w:eastAsia="en-GB"/>
        </w:rPr>
        <w:t xml:space="preserve">buds </w:t>
      </w:r>
      <w:r w:rsidRPr="008B11FF">
        <w:rPr>
          <w:rFonts w:ascii="Source Sans Pro" w:eastAsia="Times New Roman" w:hAnsi="Source Sans Pro" w:cs="Times New Roman"/>
          <w:color w:val="424242"/>
          <w:sz w:val="26"/>
          <w:szCs w:val="26"/>
          <w:lang w:eastAsia="en-GB"/>
        </w:rPr>
        <w:t>are a bit like the English Oak. They are egg-shaped and dark orangey-brown</w:t>
      </w:r>
      <w:r>
        <w:rPr>
          <w:rFonts w:ascii="Source Sans Pro" w:eastAsia="Times New Roman" w:hAnsi="Source Sans Pro" w:cs="Times New Roman"/>
          <w:color w:val="424242"/>
          <w:sz w:val="26"/>
          <w:szCs w:val="26"/>
          <w:lang w:eastAsia="en-GB"/>
        </w:rPr>
        <w:t xml:space="preserve"> but more pointed</w:t>
      </w:r>
      <w:r w:rsidRPr="008B11FF">
        <w:rPr>
          <w:rFonts w:ascii="Source Sans Pro" w:eastAsia="Times New Roman" w:hAnsi="Source Sans Pro" w:cs="Times New Roman"/>
          <w:color w:val="424242"/>
          <w:sz w:val="26"/>
          <w:szCs w:val="26"/>
          <w:lang w:eastAsia="en-GB"/>
        </w:rPr>
        <w:t xml:space="preserve">. Only the flower buds are clustered and these are not </w:t>
      </w:r>
      <w:r>
        <w:rPr>
          <w:rFonts w:ascii="Source Sans Pro" w:eastAsia="Times New Roman" w:hAnsi="Source Sans Pro" w:cs="Times New Roman"/>
          <w:color w:val="424242"/>
          <w:sz w:val="26"/>
          <w:szCs w:val="26"/>
          <w:lang w:eastAsia="en-GB"/>
        </w:rPr>
        <w:t xml:space="preserve">always </w:t>
      </w:r>
      <w:r w:rsidRPr="008B11FF">
        <w:rPr>
          <w:rFonts w:ascii="Source Sans Pro" w:eastAsia="Times New Roman" w:hAnsi="Source Sans Pro" w:cs="Times New Roman"/>
          <w:color w:val="424242"/>
          <w:sz w:val="26"/>
          <w:szCs w:val="26"/>
          <w:lang w:eastAsia="en-GB"/>
        </w:rPr>
        <w:t>at the end of shoots or branches.</w:t>
      </w:r>
    </w:p>
    <w:p w14:paraId="7A5897F6" w14:textId="77777777" w:rsidR="00332F04" w:rsidRPr="007F10A6" w:rsidRDefault="00332F04" w:rsidP="00332F04">
      <w:pPr>
        <w:shd w:val="clear" w:color="auto" w:fill="FFFFFF"/>
        <w:spacing w:before="300" w:after="15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lastRenderedPageBreak/>
        <w:t>Elder</w:t>
      </w:r>
    </w:p>
    <w:p w14:paraId="33CABEDD"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6A5EA96A" wp14:editId="4C9624A5">
            <wp:extent cx="2230611" cy="3333750"/>
            <wp:effectExtent l="0" t="0" r="0" b="0"/>
            <wp:docPr id="43" name="Picture 43" descr="Elder, Sambucus nigra,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der, Sambucus nigra, bar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8331" cy="3390125"/>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37089F50" wp14:editId="60D4A3F1">
            <wp:extent cx="1878847" cy="2409825"/>
            <wp:effectExtent l="0" t="0" r="7620" b="0"/>
            <wp:docPr id="6" name="Picture 6" descr="Elder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der tree bar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1395" cy="2438746"/>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58A23342" wp14:editId="61955B98">
            <wp:extent cx="2225941" cy="1485022"/>
            <wp:effectExtent l="0" t="0" r="3175" b="1270"/>
            <wp:docPr id="44" name="Picture 44" descr="Alien like buds of Common Elder or Black Elder, Sambucus Nigr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ien like buds of Common Elder or Black Elder, Sambucus Nigra">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5618" cy="1518164"/>
                    </a:xfrm>
                    <a:prstGeom prst="rect">
                      <a:avLst/>
                    </a:prstGeom>
                    <a:noFill/>
                    <a:ln>
                      <a:noFill/>
                    </a:ln>
                  </pic:spPr>
                </pic:pic>
              </a:graphicData>
            </a:graphic>
          </wp:inline>
        </w:drawing>
      </w:r>
    </w:p>
    <w:p w14:paraId="0408FFED" w14:textId="77777777" w:rsidR="00332F04" w:rsidRPr="007F10A6"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7F10A6">
        <w:rPr>
          <w:rFonts w:ascii="Source Sans Pro" w:eastAsia="Times New Roman" w:hAnsi="Source Sans Pro" w:cs="Times New Roman"/>
          <w:color w:val="424242"/>
          <w:sz w:val="26"/>
          <w:szCs w:val="26"/>
          <w:lang w:eastAsia="en-GB"/>
        </w:rPr>
        <w:t xml:space="preserve">The </w:t>
      </w:r>
      <w:r w:rsidRPr="007F10A6">
        <w:rPr>
          <w:rFonts w:ascii="Source Sans Pro" w:eastAsia="Times New Roman" w:hAnsi="Source Sans Pro" w:cs="Times New Roman"/>
          <w:b/>
          <w:bCs/>
          <w:color w:val="424242"/>
          <w:sz w:val="26"/>
          <w:szCs w:val="26"/>
          <w:lang w:eastAsia="en-GB"/>
        </w:rPr>
        <w:t>bark</w:t>
      </w:r>
      <w:r>
        <w:rPr>
          <w:rFonts w:ascii="Source Sans Pro" w:eastAsia="Times New Roman" w:hAnsi="Source Sans Pro" w:cs="Times New Roman"/>
          <w:color w:val="424242"/>
          <w:sz w:val="26"/>
          <w:szCs w:val="26"/>
          <w:lang w:eastAsia="en-GB"/>
        </w:rPr>
        <w:t xml:space="preserve"> of Elder i</w:t>
      </w:r>
      <w:r w:rsidRPr="007F10A6">
        <w:rPr>
          <w:rFonts w:ascii="Source Sans Pro" w:eastAsia="Times New Roman" w:hAnsi="Source Sans Pro" w:cs="Times New Roman"/>
          <w:color w:val="424242"/>
          <w:sz w:val="26"/>
          <w:szCs w:val="26"/>
          <w:lang w:eastAsia="en-GB"/>
        </w:rPr>
        <w:t>s a beige-grey. The young shoots often have small raised ‘lumps’ while the older growth develops rugged, ridges and furrows.</w:t>
      </w:r>
    </w:p>
    <w:p w14:paraId="684EE031" w14:textId="77777777" w:rsidR="00332F04" w:rsidRPr="007F10A6" w:rsidRDefault="00332F04" w:rsidP="00332F04">
      <w:pPr>
        <w:shd w:val="clear" w:color="auto" w:fill="FFFFFF"/>
        <w:spacing w:after="360" w:line="408" w:lineRule="atLeast"/>
        <w:jc w:val="both"/>
        <w:rPr>
          <w:rFonts w:ascii="Source Sans Pro" w:eastAsia="Times New Roman" w:hAnsi="Source Sans Pro" w:cs="Times New Roman"/>
          <w:color w:val="424242"/>
          <w:sz w:val="26"/>
          <w:szCs w:val="26"/>
          <w:lang w:eastAsia="en-GB"/>
        </w:rPr>
      </w:pPr>
      <w:r w:rsidRPr="007F10A6">
        <w:rPr>
          <w:rFonts w:ascii="Source Sans Pro" w:eastAsia="Times New Roman" w:hAnsi="Source Sans Pro" w:cs="Times New Roman"/>
          <w:color w:val="424242"/>
          <w:sz w:val="26"/>
          <w:szCs w:val="26"/>
          <w:lang w:eastAsia="en-GB"/>
        </w:rPr>
        <w:t>The</w:t>
      </w:r>
      <w:r>
        <w:rPr>
          <w:rFonts w:ascii="Source Sans Pro" w:eastAsia="Times New Roman" w:hAnsi="Source Sans Pro" w:cs="Times New Roman"/>
          <w:color w:val="424242"/>
          <w:sz w:val="26"/>
          <w:szCs w:val="26"/>
          <w:lang w:eastAsia="en-GB"/>
        </w:rPr>
        <w:t xml:space="preserve"> </w:t>
      </w:r>
      <w:r w:rsidRPr="007F10A6">
        <w:rPr>
          <w:rFonts w:ascii="Source Sans Pro" w:eastAsia="Times New Roman" w:hAnsi="Source Sans Pro" w:cs="Times New Roman"/>
          <w:b/>
          <w:bCs/>
          <w:color w:val="424242"/>
          <w:sz w:val="26"/>
          <w:szCs w:val="26"/>
          <w:lang w:eastAsia="en-GB"/>
        </w:rPr>
        <w:t>buds</w:t>
      </w:r>
      <w:r w:rsidRPr="007F10A6">
        <w:rPr>
          <w:rFonts w:ascii="Source Sans Pro" w:eastAsia="Times New Roman" w:hAnsi="Source Sans Pro" w:cs="Times New Roman"/>
          <w:color w:val="424242"/>
          <w:sz w:val="26"/>
          <w:szCs w:val="26"/>
          <w:lang w:eastAsia="en-GB"/>
        </w:rPr>
        <w:t xml:space="preserve"> on Elder are quite fun– they look like miniature pineapples. They have spiky scales and are purple in colour. They are</w:t>
      </w:r>
      <w:r>
        <w:rPr>
          <w:rFonts w:ascii="Source Sans Pro" w:eastAsia="Times New Roman" w:hAnsi="Source Sans Pro" w:cs="Times New Roman"/>
          <w:color w:val="424242"/>
          <w:sz w:val="26"/>
          <w:szCs w:val="26"/>
          <w:lang w:eastAsia="en-GB"/>
        </w:rPr>
        <w:t xml:space="preserve"> </w:t>
      </w:r>
      <w:r w:rsidRPr="007F10A6">
        <w:rPr>
          <w:rFonts w:ascii="Source Sans Pro" w:eastAsia="Times New Roman" w:hAnsi="Source Sans Pro" w:cs="Times New Roman"/>
          <w:color w:val="424242"/>
          <w:sz w:val="26"/>
          <w:szCs w:val="26"/>
          <w:lang w:eastAsia="en-GB"/>
        </w:rPr>
        <w:t>arranged in</w:t>
      </w:r>
      <w:r>
        <w:rPr>
          <w:rFonts w:ascii="Source Sans Pro" w:eastAsia="Times New Roman" w:hAnsi="Source Sans Pro" w:cs="Times New Roman"/>
          <w:color w:val="424242"/>
          <w:sz w:val="26"/>
          <w:szCs w:val="26"/>
          <w:lang w:eastAsia="en-GB"/>
        </w:rPr>
        <w:t xml:space="preserve"> </w:t>
      </w:r>
      <w:r w:rsidRPr="007F10A6">
        <w:rPr>
          <w:rFonts w:ascii="Source Sans Pro" w:eastAsia="Times New Roman" w:hAnsi="Source Sans Pro" w:cs="Times New Roman"/>
          <w:color w:val="424242"/>
          <w:sz w:val="26"/>
          <w:szCs w:val="26"/>
          <w:lang w:eastAsia="en-GB"/>
        </w:rPr>
        <w:t>opposite pairs.</w:t>
      </w:r>
    </w:p>
    <w:p w14:paraId="34FBA160" w14:textId="77777777" w:rsidR="00332F04" w:rsidRPr="007F10A6" w:rsidRDefault="00332F04" w:rsidP="00332F04">
      <w:pPr>
        <w:shd w:val="clear" w:color="auto" w:fill="FFFFFF"/>
        <w:spacing w:before="300" w:after="150" w:line="240" w:lineRule="auto"/>
        <w:jc w:val="both"/>
        <w:outlineLvl w:val="1"/>
        <w:rPr>
          <w:rFonts w:ascii="Arial" w:eastAsia="Times New Roman" w:hAnsi="Arial" w:cs="Arial"/>
          <w:color w:val="212121"/>
          <w:sz w:val="32"/>
          <w:szCs w:val="32"/>
          <w:u w:val="single"/>
          <w:lang w:eastAsia="en-GB"/>
        </w:rPr>
      </w:pPr>
      <w:r w:rsidRPr="007F10A6">
        <w:rPr>
          <w:rFonts w:ascii="Arial" w:eastAsia="Times New Roman" w:hAnsi="Arial" w:cs="Arial"/>
          <w:color w:val="212121"/>
          <w:sz w:val="32"/>
          <w:szCs w:val="32"/>
          <w:u w:val="single"/>
          <w:lang w:eastAsia="en-GB"/>
        </w:rPr>
        <w:t>Rowan or Mountain Ash</w:t>
      </w:r>
    </w:p>
    <w:p w14:paraId="346AB718" w14:textId="77777777" w:rsidR="00332F04" w:rsidRPr="006D5D94" w:rsidRDefault="00332F04" w:rsidP="00332F04">
      <w:pPr>
        <w:shd w:val="clear" w:color="auto" w:fill="FFFFFF"/>
        <w:spacing w:after="0" w:line="240" w:lineRule="auto"/>
        <w:ind w:right="300"/>
        <w:rPr>
          <w:rFonts w:ascii="Source Sans Pro" w:eastAsia="Times New Roman" w:hAnsi="Source Sans Pro" w:cs="Times New Roman"/>
          <w:b/>
          <w:bCs/>
          <w:color w:val="424242"/>
          <w:sz w:val="27"/>
          <w:szCs w:val="27"/>
          <w:lang w:eastAsia="en-GB"/>
        </w:rPr>
      </w:pPr>
      <w:r w:rsidRPr="006D5D94">
        <w:rPr>
          <w:rFonts w:ascii="Source Sans Pro" w:eastAsia="Times New Roman" w:hAnsi="Source Sans Pro" w:cs="Times New Roman"/>
          <w:b/>
          <w:bCs/>
          <w:noProof/>
          <w:color w:val="424242"/>
          <w:sz w:val="27"/>
          <w:szCs w:val="27"/>
          <w:lang w:eastAsia="en-GB"/>
        </w:rPr>
        <w:drawing>
          <wp:inline distT="0" distB="0" distL="0" distR="0" wp14:anchorId="39E7B049" wp14:editId="0862A0BD">
            <wp:extent cx="2105025" cy="3146057"/>
            <wp:effectExtent l="0" t="0" r="0" b="0"/>
            <wp:docPr id="45" name="Picture 45" descr="Rowan (Mountain Ash), Sorbus aucuparia,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wan (Mountain Ash), Sorbus aucuparia, ba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1909" cy="3216127"/>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Pr>
          <w:noProof/>
        </w:rPr>
        <w:drawing>
          <wp:inline distT="0" distB="0" distL="0" distR="0" wp14:anchorId="4ABD1953" wp14:editId="53815480">
            <wp:extent cx="1905000" cy="1352550"/>
            <wp:effectExtent l="0" t="0" r="0" b="0"/>
            <wp:docPr id="12" name="Picture 12" descr="Mountain Ash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untain Ash bar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Pr>
          <w:rFonts w:ascii="Source Sans Pro" w:eastAsia="Times New Roman" w:hAnsi="Source Sans Pro" w:cs="Times New Roman"/>
          <w:b/>
          <w:bCs/>
          <w:color w:val="424242"/>
          <w:sz w:val="27"/>
          <w:szCs w:val="27"/>
          <w:lang w:eastAsia="en-GB"/>
        </w:rPr>
        <w:t xml:space="preserve"> </w:t>
      </w:r>
      <w:r w:rsidRPr="006D5D94">
        <w:rPr>
          <w:rFonts w:ascii="Times New Roman" w:eastAsia="Times New Roman" w:hAnsi="Times New Roman" w:cs="Times New Roman"/>
          <w:noProof/>
          <w:color w:val="29A71E"/>
          <w:sz w:val="24"/>
          <w:szCs w:val="24"/>
          <w:lang w:eastAsia="en-GB"/>
        </w:rPr>
        <w:drawing>
          <wp:inline distT="0" distB="0" distL="0" distR="0" wp14:anchorId="23939A0E" wp14:editId="7089BF9C">
            <wp:extent cx="2317276" cy="1552575"/>
            <wp:effectExtent l="0" t="0" r="6985" b="0"/>
            <wp:docPr id="46" name="Picture 46" descr="Hairy grey bud of Mountain ash, also known as Mountain Ash, Sorbus Aucupar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iry grey bud of Mountain ash, also known as Mountain Ash, Sorbus Aucuparia">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1604" cy="1588975"/>
                    </a:xfrm>
                    <a:prstGeom prst="rect">
                      <a:avLst/>
                    </a:prstGeom>
                    <a:noFill/>
                    <a:ln>
                      <a:noFill/>
                    </a:ln>
                  </pic:spPr>
                </pic:pic>
              </a:graphicData>
            </a:graphic>
          </wp:inline>
        </w:drawing>
      </w:r>
    </w:p>
    <w:p w14:paraId="7CFED7AD" w14:textId="77777777" w:rsidR="00332F04" w:rsidRPr="007F10A6" w:rsidRDefault="00332F04" w:rsidP="00332F04">
      <w:pPr>
        <w:shd w:val="clear" w:color="auto" w:fill="FFFFFF"/>
        <w:spacing w:after="0" w:line="408" w:lineRule="atLeast"/>
        <w:jc w:val="both"/>
        <w:rPr>
          <w:rFonts w:ascii="Source Sans Pro" w:eastAsia="Times New Roman" w:hAnsi="Source Sans Pro" w:cs="Times New Roman"/>
          <w:color w:val="424242"/>
          <w:sz w:val="26"/>
          <w:szCs w:val="26"/>
          <w:lang w:eastAsia="en-GB"/>
        </w:rPr>
      </w:pPr>
      <w:r w:rsidRPr="007F10A6">
        <w:rPr>
          <w:rFonts w:ascii="Source Sans Pro" w:eastAsia="Times New Roman" w:hAnsi="Source Sans Pro" w:cs="Times New Roman"/>
          <w:color w:val="424242"/>
          <w:sz w:val="26"/>
          <w:szCs w:val="26"/>
          <w:lang w:eastAsia="en-GB"/>
        </w:rPr>
        <w:t xml:space="preserve">Rowan’s </w:t>
      </w:r>
      <w:r w:rsidRPr="007F10A6">
        <w:rPr>
          <w:rFonts w:ascii="Source Sans Pro" w:eastAsia="Times New Roman" w:hAnsi="Source Sans Pro" w:cs="Times New Roman"/>
          <w:b/>
          <w:bCs/>
          <w:color w:val="424242"/>
          <w:sz w:val="26"/>
          <w:szCs w:val="26"/>
          <w:lang w:eastAsia="en-GB"/>
        </w:rPr>
        <w:t xml:space="preserve">bark </w:t>
      </w:r>
      <w:r w:rsidRPr="007F10A6">
        <w:rPr>
          <w:rFonts w:ascii="Source Sans Pro" w:eastAsia="Times New Roman" w:hAnsi="Source Sans Pro" w:cs="Times New Roman"/>
          <w:color w:val="424242"/>
          <w:sz w:val="26"/>
          <w:szCs w:val="26"/>
          <w:lang w:eastAsia="en-GB"/>
        </w:rPr>
        <w:t>is grey or silvery grey. It is often very smooth and can be shiny. On old trees the bark is duller, grey-brown can develop scaly ridges.</w:t>
      </w:r>
    </w:p>
    <w:p w14:paraId="3E8402B2" w14:textId="6F88AA2C" w:rsidR="00332F04" w:rsidRPr="00332F04" w:rsidRDefault="00332F04" w:rsidP="00332F04">
      <w:pPr>
        <w:shd w:val="clear" w:color="auto" w:fill="FFFFFF"/>
        <w:spacing w:after="360" w:line="408" w:lineRule="atLeast"/>
        <w:jc w:val="both"/>
      </w:pPr>
      <w:r w:rsidRPr="007F10A6">
        <w:rPr>
          <w:rFonts w:ascii="Source Sans Pro" w:eastAsia="Times New Roman" w:hAnsi="Source Sans Pro" w:cs="Times New Roman"/>
          <w:color w:val="424242"/>
          <w:sz w:val="26"/>
          <w:szCs w:val="26"/>
          <w:lang w:eastAsia="en-GB"/>
        </w:rPr>
        <w:t>The</w:t>
      </w:r>
      <w:r>
        <w:rPr>
          <w:rFonts w:ascii="Source Sans Pro" w:eastAsia="Times New Roman" w:hAnsi="Source Sans Pro" w:cs="Times New Roman"/>
          <w:color w:val="424242"/>
          <w:sz w:val="26"/>
          <w:szCs w:val="26"/>
          <w:lang w:eastAsia="en-GB"/>
        </w:rPr>
        <w:t xml:space="preserve"> </w:t>
      </w:r>
      <w:r w:rsidRPr="007F10A6">
        <w:rPr>
          <w:rFonts w:ascii="Source Sans Pro" w:eastAsia="Times New Roman" w:hAnsi="Source Sans Pro" w:cs="Times New Roman"/>
          <w:b/>
          <w:bCs/>
          <w:color w:val="424242"/>
          <w:sz w:val="26"/>
          <w:szCs w:val="26"/>
          <w:lang w:eastAsia="en-GB"/>
        </w:rPr>
        <w:t>buds</w:t>
      </w:r>
      <w:r>
        <w:rPr>
          <w:rFonts w:ascii="Source Sans Pro" w:eastAsia="Times New Roman" w:hAnsi="Source Sans Pro" w:cs="Times New Roman"/>
          <w:color w:val="424242"/>
          <w:sz w:val="26"/>
          <w:szCs w:val="26"/>
          <w:lang w:eastAsia="en-GB"/>
        </w:rPr>
        <w:t xml:space="preserve"> </w:t>
      </w:r>
      <w:r w:rsidRPr="007F10A6">
        <w:rPr>
          <w:rFonts w:ascii="Source Sans Pro" w:eastAsia="Times New Roman" w:hAnsi="Source Sans Pro" w:cs="Times New Roman"/>
          <w:color w:val="424242"/>
          <w:sz w:val="26"/>
          <w:szCs w:val="26"/>
          <w:lang w:eastAsia="en-GB"/>
        </w:rPr>
        <w:t xml:space="preserve">of Rowan are egg shaped with a bit of a cone-shaped tip. They tend to be grey with a hint of purple, with </w:t>
      </w:r>
      <w:r>
        <w:rPr>
          <w:rFonts w:ascii="Source Sans Pro" w:eastAsia="Times New Roman" w:hAnsi="Source Sans Pro" w:cs="Times New Roman"/>
          <w:color w:val="424242"/>
          <w:sz w:val="26"/>
          <w:szCs w:val="26"/>
          <w:lang w:eastAsia="en-GB"/>
        </w:rPr>
        <w:t>thick</w:t>
      </w:r>
      <w:r w:rsidRPr="007F10A6">
        <w:rPr>
          <w:rFonts w:ascii="Source Sans Pro" w:eastAsia="Times New Roman" w:hAnsi="Source Sans Pro" w:cs="Times New Roman"/>
          <w:color w:val="424242"/>
          <w:sz w:val="26"/>
          <w:szCs w:val="26"/>
          <w:lang w:eastAsia="en-GB"/>
        </w:rPr>
        <w:t xml:space="preserve"> white hairs which are often brown at the tip.</w:t>
      </w:r>
      <w:r>
        <w:rPr>
          <w:rFonts w:ascii="Source Sans Pro" w:eastAsia="Times New Roman" w:hAnsi="Source Sans Pro" w:cs="Times New Roman"/>
          <w:b/>
          <w:bCs/>
          <w:color w:val="424242"/>
          <w:sz w:val="27"/>
          <w:szCs w:val="27"/>
          <w:lang w:eastAsia="en-GB"/>
        </w:rPr>
        <w:t xml:space="preserve">  </w:t>
      </w:r>
    </w:p>
    <w:sectPr w:rsidR="00332F04" w:rsidRPr="00332F04" w:rsidSect="00332F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2C6B"/>
    <w:multiLevelType w:val="hybridMultilevel"/>
    <w:tmpl w:val="08D08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75B6D"/>
    <w:multiLevelType w:val="multilevel"/>
    <w:tmpl w:val="37AA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A17CE"/>
    <w:multiLevelType w:val="hybridMultilevel"/>
    <w:tmpl w:val="D4D6C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6285B"/>
    <w:multiLevelType w:val="hybridMultilevel"/>
    <w:tmpl w:val="C94E62A6"/>
    <w:lvl w:ilvl="0" w:tplc="87D80D0C">
      <w:start w:val="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E023B"/>
    <w:multiLevelType w:val="hybridMultilevel"/>
    <w:tmpl w:val="4472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208B0"/>
    <w:multiLevelType w:val="hybridMultilevel"/>
    <w:tmpl w:val="56848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F00C54"/>
    <w:multiLevelType w:val="hybridMultilevel"/>
    <w:tmpl w:val="7D00C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1374E0"/>
    <w:multiLevelType w:val="hybridMultilevel"/>
    <w:tmpl w:val="27F07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B82AC5"/>
    <w:multiLevelType w:val="hybridMultilevel"/>
    <w:tmpl w:val="43B26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6"/>
  </w:num>
  <w:num w:numId="5">
    <w:abstractNumId w:val="5"/>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1F"/>
    <w:rsid w:val="00021010"/>
    <w:rsid w:val="00023163"/>
    <w:rsid w:val="00030230"/>
    <w:rsid w:val="000A5292"/>
    <w:rsid w:val="000A76C5"/>
    <w:rsid w:val="000B5618"/>
    <w:rsid w:val="000B66E8"/>
    <w:rsid w:val="000F55A6"/>
    <w:rsid w:val="001B4DB3"/>
    <w:rsid w:val="001C63CD"/>
    <w:rsid w:val="001F4803"/>
    <w:rsid w:val="00252472"/>
    <w:rsid w:val="002756E2"/>
    <w:rsid w:val="00280B16"/>
    <w:rsid w:val="00281F1B"/>
    <w:rsid w:val="0028485B"/>
    <w:rsid w:val="002B0E66"/>
    <w:rsid w:val="002F125C"/>
    <w:rsid w:val="002F2EF1"/>
    <w:rsid w:val="0030138B"/>
    <w:rsid w:val="003261B5"/>
    <w:rsid w:val="00332F04"/>
    <w:rsid w:val="00346211"/>
    <w:rsid w:val="00393427"/>
    <w:rsid w:val="003A7B63"/>
    <w:rsid w:val="003E1684"/>
    <w:rsid w:val="003F5BD5"/>
    <w:rsid w:val="003F602D"/>
    <w:rsid w:val="00413C7D"/>
    <w:rsid w:val="00422E90"/>
    <w:rsid w:val="00430F11"/>
    <w:rsid w:val="004676B3"/>
    <w:rsid w:val="004753C0"/>
    <w:rsid w:val="004925CA"/>
    <w:rsid w:val="004A1A9B"/>
    <w:rsid w:val="004D0EF4"/>
    <w:rsid w:val="004F0B68"/>
    <w:rsid w:val="0050406F"/>
    <w:rsid w:val="00504B68"/>
    <w:rsid w:val="00561DA3"/>
    <w:rsid w:val="005762CA"/>
    <w:rsid w:val="00591E12"/>
    <w:rsid w:val="005A2F9F"/>
    <w:rsid w:val="005E4B4A"/>
    <w:rsid w:val="00603F8C"/>
    <w:rsid w:val="006240CF"/>
    <w:rsid w:val="00641759"/>
    <w:rsid w:val="006568F7"/>
    <w:rsid w:val="00666D1F"/>
    <w:rsid w:val="006A0835"/>
    <w:rsid w:val="006B1A9C"/>
    <w:rsid w:val="006E0E0E"/>
    <w:rsid w:val="006E6AAD"/>
    <w:rsid w:val="006F1CBF"/>
    <w:rsid w:val="00716626"/>
    <w:rsid w:val="007D4C66"/>
    <w:rsid w:val="007F5269"/>
    <w:rsid w:val="00804BB5"/>
    <w:rsid w:val="00825C17"/>
    <w:rsid w:val="00826B1F"/>
    <w:rsid w:val="0084705B"/>
    <w:rsid w:val="008B6C63"/>
    <w:rsid w:val="008D33C8"/>
    <w:rsid w:val="008E5B30"/>
    <w:rsid w:val="00920231"/>
    <w:rsid w:val="00933A92"/>
    <w:rsid w:val="009365B4"/>
    <w:rsid w:val="009506DD"/>
    <w:rsid w:val="00994D1B"/>
    <w:rsid w:val="00997BA3"/>
    <w:rsid w:val="00997F00"/>
    <w:rsid w:val="009F1A32"/>
    <w:rsid w:val="00A02821"/>
    <w:rsid w:val="00A3429A"/>
    <w:rsid w:val="00A457D3"/>
    <w:rsid w:val="00A56609"/>
    <w:rsid w:val="00A872E7"/>
    <w:rsid w:val="00AA5F1D"/>
    <w:rsid w:val="00AA6690"/>
    <w:rsid w:val="00AA7E00"/>
    <w:rsid w:val="00AB0066"/>
    <w:rsid w:val="00AF636E"/>
    <w:rsid w:val="00B14492"/>
    <w:rsid w:val="00B26281"/>
    <w:rsid w:val="00B34A3C"/>
    <w:rsid w:val="00B44DE1"/>
    <w:rsid w:val="00B45112"/>
    <w:rsid w:val="00B50624"/>
    <w:rsid w:val="00B63CA7"/>
    <w:rsid w:val="00B7795F"/>
    <w:rsid w:val="00B9292F"/>
    <w:rsid w:val="00BB1A14"/>
    <w:rsid w:val="00BD430D"/>
    <w:rsid w:val="00C006EB"/>
    <w:rsid w:val="00C2510A"/>
    <w:rsid w:val="00C373FD"/>
    <w:rsid w:val="00C93E99"/>
    <w:rsid w:val="00CA7874"/>
    <w:rsid w:val="00CC365B"/>
    <w:rsid w:val="00CD31CA"/>
    <w:rsid w:val="00D377BC"/>
    <w:rsid w:val="00D6484B"/>
    <w:rsid w:val="00D71E91"/>
    <w:rsid w:val="00D72A17"/>
    <w:rsid w:val="00D776E2"/>
    <w:rsid w:val="00D92948"/>
    <w:rsid w:val="00DA7113"/>
    <w:rsid w:val="00DB0449"/>
    <w:rsid w:val="00DC7F4C"/>
    <w:rsid w:val="00DE5F37"/>
    <w:rsid w:val="00DE7493"/>
    <w:rsid w:val="00DF095D"/>
    <w:rsid w:val="00DF2639"/>
    <w:rsid w:val="00E16CAE"/>
    <w:rsid w:val="00E30275"/>
    <w:rsid w:val="00E60D3A"/>
    <w:rsid w:val="00E61E05"/>
    <w:rsid w:val="00E7697F"/>
    <w:rsid w:val="00EB1366"/>
    <w:rsid w:val="00EB7D4A"/>
    <w:rsid w:val="00EE5FF9"/>
    <w:rsid w:val="00EF025C"/>
    <w:rsid w:val="00F216A2"/>
    <w:rsid w:val="00F21F5A"/>
    <w:rsid w:val="00F3264F"/>
    <w:rsid w:val="00F47BE8"/>
    <w:rsid w:val="00F54E77"/>
    <w:rsid w:val="00F64CE3"/>
    <w:rsid w:val="00FA5AA6"/>
    <w:rsid w:val="00FF1C86"/>
    <w:rsid w:val="00FF4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FB43"/>
  <w15:chartTrackingRefBased/>
  <w15:docId w15:val="{1C88D831-ABDB-4A9D-BB7F-DCEBCDB6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53C0"/>
    <w:rPr>
      <w:color w:val="0563C1" w:themeColor="hyperlink"/>
      <w:u w:val="single"/>
    </w:rPr>
  </w:style>
  <w:style w:type="character" w:styleId="UnresolvedMention">
    <w:name w:val="Unresolved Mention"/>
    <w:basedOn w:val="DefaultParagraphFont"/>
    <w:uiPriority w:val="99"/>
    <w:semiHidden/>
    <w:unhideWhenUsed/>
    <w:rsid w:val="004753C0"/>
    <w:rPr>
      <w:color w:val="605E5C"/>
      <w:shd w:val="clear" w:color="auto" w:fill="E1DFDD"/>
    </w:rPr>
  </w:style>
  <w:style w:type="character" w:styleId="FollowedHyperlink">
    <w:name w:val="FollowedHyperlink"/>
    <w:basedOn w:val="DefaultParagraphFont"/>
    <w:uiPriority w:val="99"/>
    <w:semiHidden/>
    <w:unhideWhenUsed/>
    <w:rsid w:val="004753C0"/>
    <w:rPr>
      <w:color w:val="954F72" w:themeColor="followedHyperlink"/>
      <w:u w:val="single"/>
    </w:rPr>
  </w:style>
  <w:style w:type="paragraph" w:styleId="ListParagraph">
    <w:name w:val="List Paragraph"/>
    <w:basedOn w:val="Normal"/>
    <w:uiPriority w:val="34"/>
    <w:qFormat/>
    <w:rsid w:val="003A7B63"/>
    <w:pPr>
      <w:ind w:left="720"/>
      <w:contextualSpacing/>
    </w:pPr>
  </w:style>
  <w:style w:type="table" w:styleId="TableGrid">
    <w:name w:val="Table Grid"/>
    <w:basedOn w:val="TableNormal"/>
    <w:uiPriority w:val="39"/>
    <w:rsid w:val="00E30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8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paulkirtley.co.uk/wp-content/uploads/2011/03/Ash-Fraxinus-Excelsior-buds.jpg" TargetMode="External"/><Relationship Id="rId26" Type="http://schemas.openxmlformats.org/officeDocument/2006/relationships/hyperlink" Target="http://paulkirtley.co.uk/wp-content/uploads/2011/03/Silver-Birch-Betula-pendula-bud.jpg" TargetMode="Externa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paulkirtley.co.uk/wp-content/uploads/2011/03/Hornbeam-carpinus-Betulus.jpg" TargetMode="External"/><Relationship Id="rId47" Type="http://schemas.openxmlformats.org/officeDocument/2006/relationships/image" Target="media/image26.jpeg"/><Relationship Id="rId50" Type="http://schemas.openxmlformats.org/officeDocument/2006/relationships/hyperlink" Target="http://paulkirtley.co.uk/wp-content/uploads/2011/03/Wild-Cherry-Prunus-avium-buds-1.jpg" TargetMode="External"/><Relationship Id="rId55" Type="http://schemas.openxmlformats.org/officeDocument/2006/relationships/image" Target="media/image32.jpeg"/><Relationship Id="rId7" Type="http://schemas.openxmlformats.org/officeDocument/2006/relationships/hyperlink" Target="https://www.plantlife.org.uk/wildflowerhunt/select-hunt-pac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paulkirtley.co.uk/wp-content/uploads/2011/03/Hazel-Corylus-avellana-bud.jpg" TargetMode="External"/><Relationship Id="rId11" Type="http://schemas.openxmlformats.org/officeDocument/2006/relationships/hyperlink" Target="https://www.youtube.com/watch?v=5I7u5FMQxHA"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hyperlink" Target="http://paulkirtley.co.uk/wp-content/uploads/2011/03/Rowan-Mountain-Ash-Sorbus-aucuparia-bud.jpg" TargetMode="External"/><Relationship Id="rId5" Type="http://schemas.openxmlformats.org/officeDocument/2006/relationships/hyperlink" Target="http://www.greatplanthunt.org/teachers" TargetMode="Externa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paulkirtley.co.uk/wp-content/uploads/2011/03/Sycamore-Acer-psurdoplatanus-bud.jpg" TargetMode="External"/><Relationship Id="rId22" Type="http://schemas.openxmlformats.org/officeDocument/2006/relationships/hyperlink" Target="http://paulkirtley.co.uk/wp-content/uploads/2011/03/Common-Alder-Alnus-glutinosa-buds.jpg"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3.jpeg"/><Relationship Id="rId8" Type="http://schemas.openxmlformats.org/officeDocument/2006/relationships/hyperlink" Target="https://www.plantlife.org.uk/everyflowercounts/wp-content/uploads/2019/05/EFC-ID-sheet.pdf"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paulkirtley.co.uk/wp-content/uploads/2011/03/Goat-Willow-Pussy-Willow-Great-Sallow-Salix-caprea-buds-.jpg" TargetMode="External"/><Relationship Id="rId38" Type="http://schemas.openxmlformats.org/officeDocument/2006/relationships/hyperlink" Target="http://paulkirtley.co.uk/wp-content/uploads/2011/03/Beech-Fagus-Sylvatica-buds.jpg" TargetMode="External"/><Relationship Id="rId46" Type="http://schemas.openxmlformats.org/officeDocument/2006/relationships/hyperlink" Target="http://paulkirtley.co.uk/wp-content/uploads/2011/03/English-Oak-Quercus-robur-buds.jpg" TargetMode="External"/><Relationship Id="rId59" Type="http://schemas.openxmlformats.org/officeDocument/2006/relationships/image" Target="media/image35.jpe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hyperlink" Target="http://paulkirtley.co.uk/wp-content/uploads/2011/03/Elder-Sambucus-nigra-buds.jpg" TargetMode="External"/><Relationship Id="rId1" Type="http://schemas.openxmlformats.org/officeDocument/2006/relationships/numbering" Target="numbering.xml"/><Relationship Id="rId6" Type="http://schemas.openxmlformats.org/officeDocument/2006/relationships/hyperlink" Target="https://www.opalexplorenature.org/" TargetMode="Externa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4.jpeg"/><Relationship Id="rId10" Type="http://schemas.openxmlformats.org/officeDocument/2006/relationships/hyperlink" Target="https://www.youtube.com/watch?v=MwNJC-IRgPE" TargetMode="External"/><Relationship Id="rId31" Type="http://schemas.openxmlformats.org/officeDocument/2006/relationships/hyperlink" Target="http://paulkirtley.co.uk/wp-content/uploads/2011/03/Goat-Willow-Pussy-Willow-Great-Sallow-Salix-caprea-bark-with-diamonds.jpg" TargetMode="External"/><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implemost.com/these-7-apps-will-help-you-identify-unknown-plants-and-flow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8</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Bridel</dc:creator>
  <cp:keywords/>
  <dc:description/>
  <cp:lastModifiedBy>Nikki Bridel</cp:lastModifiedBy>
  <cp:revision>19</cp:revision>
  <dcterms:created xsi:type="dcterms:W3CDTF">2020-05-11T09:19:00Z</dcterms:created>
  <dcterms:modified xsi:type="dcterms:W3CDTF">2020-05-14T14:38:00Z</dcterms:modified>
</cp:coreProperties>
</file>